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373" w:hanging="3373" w:hangingChars="700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菏泽市信鸽协会2022年春赛比赛规程</w:t>
      </w:r>
    </w:p>
    <w:p>
      <w:pPr>
        <w:spacing w:line="288" w:lineRule="auto"/>
        <w:rPr>
          <w:rFonts w:ascii="Calibri" w:hAnsi="Calibri" w:eastAsia="宋体" w:cs="Calibri"/>
          <w:b/>
          <w:bCs/>
          <w:sz w:val="30"/>
          <w:szCs w:val="30"/>
        </w:rPr>
      </w:pPr>
    </w:p>
    <w:p>
      <w:pPr>
        <w:spacing w:line="288" w:lineRule="auto"/>
        <w:rPr>
          <w:rFonts w:ascii="Calibri" w:hAnsi="Calibri" w:eastAsia="宋体" w:cs="Calibri"/>
          <w:b/>
          <w:bCs/>
          <w:sz w:val="30"/>
          <w:szCs w:val="30"/>
        </w:rPr>
      </w:pPr>
      <w:r>
        <w:rPr>
          <w:rFonts w:hint="eastAsia" w:ascii="Calibri" w:hAnsi="Calibri" w:eastAsia="宋体" w:cs="Calibri"/>
          <w:b/>
          <w:bCs/>
          <w:sz w:val="30"/>
          <w:szCs w:val="30"/>
        </w:rPr>
        <w:t>一、举办单位：菏泽市信鸽协会</w:t>
      </w:r>
    </w:p>
    <w:p>
      <w:pPr>
        <w:spacing w:line="288" w:lineRule="auto"/>
        <w:rPr>
          <w:rFonts w:ascii="Calibri" w:hAnsi="Calibri" w:eastAsia="宋体" w:cs="Calibri"/>
          <w:b/>
          <w:bCs/>
          <w:sz w:val="28"/>
          <w:szCs w:val="28"/>
        </w:rPr>
      </w:pPr>
      <w:r>
        <w:rPr>
          <w:rFonts w:hint="eastAsia" w:ascii="Calibri" w:hAnsi="Calibri" w:eastAsia="宋体" w:cs="Calibri"/>
          <w:b/>
          <w:bCs/>
          <w:sz w:val="28"/>
          <w:szCs w:val="28"/>
        </w:rPr>
        <w:t>二、本章程依据中国信鸽协会《2019年信鸽竞赛规则》制定并执裁</w:t>
      </w:r>
    </w:p>
    <w:p>
      <w:pPr>
        <w:spacing w:line="288" w:lineRule="auto"/>
        <w:ind w:left="562" w:hanging="562" w:hangingChars="200"/>
        <w:rPr>
          <w:rFonts w:ascii="Calibri" w:hAnsi="Calibri" w:eastAsia="宋体" w:cs="Calibri"/>
          <w:sz w:val="24"/>
          <w:szCs w:val="24"/>
        </w:rPr>
      </w:pPr>
      <w:r>
        <w:rPr>
          <w:rFonts w:hint="eastAsia" w:ascii="Calibri" w:hAnsi="Calibri" w:eastAsia="宋体" w:cs="Calibri"/>
          <w:b/>
          <w:bCs/>
          <w:sz w:val="28"/>
          <w:szCs w:val="28"/>
        </w:rPr>
        <w:t>三、竟翔项目</w:t>
      </w:r>
      <w:r>
        <w:rPr>
          <w:rFonts w:hint="eastAsia" w:ascii="Calibri" w:hAnsi="Calibri" w:eastAsia="宋体" w:cs="Calibri"/>
          <w:b/>
          <w:bCs/>
          <w:sz w:val="24"/>
          <w:szCs w:val="24"/>
        </w:rPr>
        <w:t>：</w:t>
      </w:r>
      <w:r>
        <w:rPr>
          <w:rFonts w:hint="eastAsia" w:ascii="Calibri" w:hAnsi="Calibri" w:eastAsia="宋体" w:cs="Calibri"/>
          <w:sz w:val="24"/>
          <w:szCs w:val="24"/>
        </w:rPr>
        <w:t>单关：200公里</w:t>
      </w:r>
      <w:r>
        <w:rPr>
          <w:rFonts w:hint="eastAsia"/>
          <w:sz w:val="24"/>
          <w:szCs w:val="24"/>
        </w:rPr>
        <w:t>测试赛，</w:t>
      </w:r>
      <w:r>
        <w:rPr>
          <w:rFonts w:hint="eastAsia" w:ascii="Calibri" w:hAnsi="Calibri" w:eastAsia="宋体" w:cs="Calibri"/>
          <w:sz w:val="24"/>
          <w:szCs w:val="24"/>
        </w:rPr>
        <w:t>300公里、500公里锦标赛，毳冠杯700公里联赛，300、500公里双关赛，300、500、700公里三关鸽王赛。</w:t>
      </w:r>
    </w:p>
    <w:p>
      <w:pPr>
        <w:spacing w:line="288" w:lineRule="auto"/>
        <w:rPr>
          <w:rFonts w:ascii="Calibri" w:hAnsi="Calibri" w:eastAsia="宋体" w:cs="Calibri"/>
          <w:sz w:val="24"/>
          <w:szCs w:val="24"/>
        </w:rPr>
      </w:pPr>
      <w:r>
        <w:rPr>
          <w:rFonts w:hint="eastAsia" w:ascii="Calibri" w:hAnsi="Calibri" w:eastAsia="宋体" w:cs="Calibri"/>
          <w:b/>
          <w:bCs/>
          <w:sz w:val="30"/>
          <w:szCs w:val="30"/>
        </w:rPr>
        <w:t>四、参赛条件</w:t>
      </w:r>
      <w:r>
        <w:rPr>
          <w:rFonts w:hint="eastAsia" w:ascii="Calibri" w:hAnsi="Calibri" w:eastAsia="宋体" w:cs="Calibri"/>
          <w:sz w:val="24"/>
          <w:szCs w:val="24"/>
        </w:rPr>
        <w:t>：</w:t>
      </w:r>
    </w:p>
    <w:p>
      <w:pPr>
        <w:spacing w:line="288" w:lineRule="auto"/>
        <w:ind w:left="719" w:leftChars="228" w:hanging="240" w:hangingChars="100"/>
        <w:rPr>
          <w:rFonts w:ascii="Calibri" w:hAnsi="Calibri" w:eastAsia="宋体" w:cs="Calibri"/>
          <w:sz w:val="24"/>
          <w:szCs w:val="24"/>
        </w:rPr>
      </w:pPr>
      <w:r>
        <w:rPr>
          <w:rFonts w:hint="eastAsia" w:ascii="Calibri" w:hAnsi="Calibri" w:eastAsia="宋体" w:cs="Calibri"/>
          <w:sz w:val="24"/>
          <w:szCs w:val="24"/>
        </w:rPr>
        <w:t>1、承认并遵守本规程，认可协会裁决者均可参赛；参赛费</w:t>
      </w:r>
      <w:r>
        <w:rPr>
          <w:rFonts w:hint="eastAsia"/>
          <w:sz w:val="24"/>
          <w:szCs w:val="24"/>
        </w:rPr>
        <w:t>不欠不赊</w:t>
      </w:r>
      <w:r>
        <w:rPr>
          <w:rFonts w:hint="eastAsia" w:ascii="Calibri" w:hAnsi="Calibri" w:eastAsia="宋体" w:cs="Calibri"/>
          <w:sz w:val="24"/>
          <w:szCs w:val="24"/>
        </w:rPr>
        <w:t>。</w:t>
      </w:r>
    </w:p>
    <w:p>
      <w:pPr>
        <w:spacing w:line="288" w:lineRule="auto"/>
        <w:ind w:left="719" w:leftChars="228" w:hanging="240" w:hangingChars="100"/>
        <w:rPr>
          <w:rFonts w:ascii="Calibri" w:hAnsi="Calibri" w:eastAsia="宋体" w:cs="Calibri"/>
          <w:sz w:val="24"/>
          <w:szCs w:val="24"/>
        </w:rPr>
      </w:pPr>
      <w:r>
        <w:rPr>
          <w:rFonts w:hint="eastAsia" w:ascii="Calibri" w:hAnsi="Calibri" w:eastAsia="宋体" w:cs="Calibri"/>
          <w:sz w:val="24"/>
          <w:szCs w:val="24"/>
        </w:rPr>
        <w:t>2、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>可</w:t>
      </w:r>
      <w:r>
        <w:rPr>
          <w:rFonts w:hint="eastAsia" w:ascii="Calibri" w:hAnsi="Calibri" w:eastAsia="宋体" w:cs="Calibri"/>
          <w:sz w:val="24"/>
          <w:szCs w:val="24"/>
        </w:rPr>
        <w:t>使用大连云飞</w:t>
      </w:r>
      <w:r>
        <w:rPr>
          <w:rFonts w:hint="eastAsia" w:ascii="Calibri" w:hAnsi="Calibri" w:eastAsia="宋体" w:cs="Calibri"/>
          <w:sz w:val="24"/>
          <w:szCs w:val="24"/>
          <w:lang w:eastAsia="zh-CN"/>
        </w:rPr>
        <w:t>、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>科汇</w:t>
      </w:r>
      <w:r>
        <w:rPr>
          <w:rFonts w:hint="eastAsia" w:ascii="Calibri" w:hAnsi="Calibri" w:eastAsia="宋体" w:cs="Calibri"/>
          <w:sz w:val="24"/>
          <w:szCs w:val="24"/>
        </w:rPr>
        <w:t>鸽钟扫描参赛。</w:t>
      </w:r>
    </w:p>
    <w:p>
      <w:pPr>
        <w:spacing w:line="288" w:lineRule="auto"/>
        <w:ind w:left="210" w:leftChars="100" w:firstLine="240" w:firstLineChars="100"/>
        <w:rPr>
          <w:rFonts w:ascii="Calibri" w:hAnsi="Calibri" w:eastAsia="宋体" w:cs="Calibri"/>
          <w:sz w:val="24"/>
          <w:szCs w:val="24"/>
        </w:rPr>
      </w:pPr>
      <w:r>
        <w:rPr>
          <w:rFonts w:hint="eastAsia" w:ascii="Calibri" w:hAnsi="Calibri" w:eastAsia="宋体" w:cs="Calibri"/>
          <w:sz w:val="24"/>
          <w:szCs w:val="24"/>
        </w:rPr>
        <w:t>3、</w:t>
      </w:r>
      <w:r>
        <w:rPr>
          <w:rFonts w:hint="eastAsia"/>
          <w:sz w:val="24"/>
          <w:szCs w:val="24"/>
        </w:rPr>
        <w:t>300公里、500公里特比双关赛。</w:t>
      </w:r>
      <w:r>
        <w:rPr>
          <w:rFonts w:hint="eastAsia" w:ascii="Calibri" w:hAnsi="Calibri" w:eastAsia="宋体" w:cs="Calibri"/>
          <w:sz w:val="24"/>
          <w:szCs w:val="24"/>
        </w:rPr>
        <w:t>全国统一足环及所有俱乐部足环不分年限均可参加，参赛费100元，报名时间2022年1月2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>8</w:t>
      </w:r>
      <w:r>
        <w:rPr>
          <w:rFonts w:hint="eastAsia" w:ascii="Calibri" w:hAnsi="Calibri" w:eastAsia="宋体" w:cs="Calibri"/>
          <w:sz w:val="24"/>
          <w:szCs w:val="24"/>
        </w:rPr>
        <w:t>日至2022年3月1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Calibri" w:hAnsi="Calibri" w:eastAsia="宋体" w:cs="Calibri"/>
          <w:sz w:val="24"/>
          <w:szCs w:val="24"/>
        </w:rPr>
        <w:t>日</w:t>
      </w:r>
      <w:r>
        <w:rPr>
          <w:rFonts w:hint="eastAsia" w:ascii="Calibri" w:hAnsi="Calibri" w:eastAsia="宋体" w:cs="Calibri"/>
          <w:sz w:val="24"/>
          <w:szCs w:val="24"/>
          <w:lang w:eastAsia="zh-CN"/>
        </w:rPr>
        <w:t>，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>报名即交费。</w:t>
      </w:r>
      <w:r>
        <w:rPr>
          <w:rFonts w:hint="eastAsia" w:ascii="Calibri" w:hAnsi="Calibri" w:eastAsia="宋体" w:cs="Calibri"/>
          <w:sz w:val="24"/>
          <w:szCs w:val="24"/>
        </w:rPr>
        <w:t>（特比环鸽50公里、100公里训放免费）</w:t>
      </w:r>
    </w:p>
    <w:p>
      <w:pPr>
        <w:spacing w:line="288" w:lineRule="auto"/>
        <w:rPr>
          <w:rFonts w:ascii="Calibri" w:hAnsi="Calibri" w:eastAsia="宋体" w:cs="Calibri"/>
          <w:b/>
          <w:bCs/>
          <w:sz w:val="30"/>
          <w:szCs w:val="30"/>
        </w:rPr>
      </w:pPr>
      <w:r>
        <w:rPr>
          <w:rFonts w:hint="eastAsia" w:ascii="Calibri" w:hAnsi="Calibri" w:eastAsia="宋体" w:cs="Calibri"/>
          <w:b/>
          <w:bCs/>
          <w:sz w:val="30"/>
          <w:szCs w:val="30"/>
        </w:rPr>
        <w:t xml:space="preserve">五、奖励办法： </w:t>
      </w:r>
    </w:p>
    <w:p>
      <w:pPr>
        <w:spacing w:line="288" w:lineRule="auto"/>
        <w:ind w:left="479" w:leftChars="2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1、单关200公里测试赛，参赛费13元（训放3元）。奖励按比赛费10元二十取一。</w:t>
      </w:r>
    </w:p>
    <w:p>
      <w:pPr>
        <w:spacing w:line="288" w:lineRule="auto"/>
        <w:ind w:left="479" w:leftChars="2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2、单关300公里，参赛费15元（训放5元）。奖励按比赛费10元二十取一。</w:t>
      </w:r>
    </w:p>
    <w:p>
      <w:pPr>
        <w:spacing w:line="288" w:lineRule="auto"/>
        <w:ind w:left="479" w:leftChars="2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3、单关500公里锦标赛，参赛费15元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训放8元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。奖50名，冠军500元，亚军300元，季军200元，4-50名各50元。</w:t>
      </w:r>
    </w:p>
    <w:p>
      <w:pPr>
        <w:spacing w:line="288" w:lineRule="auto"/>
        <w:ind w:left="479" w:leftChars="2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、单关700公里全市联翔，参赛费20元。由济南舜峰俱乐部金牌教练、毳冠鸽业王克龙先生赞助10000元，奖前22名，冠军2000元，亚军1500元，季军1000元，4-21名各300元,22名100元。前三名发奖杯。县城鸽会及县城俱乐部以集体单位参赛的每羽给予5元的车费补贴。</w:t>
      </w:r>
    </w:p>
    <w:p>
      <w:pPr>
        <w:spacing w:line="288" w:lineRule="auto"/>
        <w:ind w:left="479" w:leftChars="2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5、300公里、500公里特比双关赛。按200羽进行设奖（鸽会保底20000元），奖38名，冠军3000元，亚军2000元，季军1000元，4到 38名各奖400元，超出200羽按4取一。依据300公里和500公里分速计算成绩。前三名发奖杯。</w:t>
      </w:r>
    </w:p>
    <w:p>
      <w:pPr>
        <w:spacing w:line="288" w:lineRule="auto"/>
        <w:ind w:left="479" w:leftChars="2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6、300公里、500公里、700公里三关鸽王（按三关综合分速计算成绩）前10名，各奖300元（由市鸽会补贴）。 前三名，另外奖励济南舜峰俱乐部金牌教练、毳冠鸽业王克龙先生赞助的2022年当年幼鸽各一羽。</w:t>
      </w:r>
    </w:p>
    <w:p>
      <w:pPr>
        <w:spacing w:line="288" w:lineRule="auto"/>
        <w:ind w:left="479" w:leftChars="2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7、500公里、700公里前10名发归巢证，其他参加扫描归巢鸽要归巢证的收成本费5元（全国统一归巢证）。</w:t>
      </w:r>
    </w:p>
    <w:p>
      <w:pPr>
        <w:spacing w:line="288" w:lineRule="auto"/>
        <w:ind w:left="479" w:leftChars="228"/>
        <w:jc w:val="left"/>
        <w:rPr>
          <w:b/>
          <w:bCs/>
          <w:sz w:val="30"/>
          <w:szCs w:val="30"/>
        </w:rPr>
      </w:pPr>
      <w:r>
        <w:rPr>
          <w:rFonts w:hint="eastAsia"/>
          <w:sz w:val="24"/>
          <w:szCs w:val="24"/>
        </w:rPr>
        <w:t>8、200公里、300公里、500公里、700公里，每场设物品奖，收鸽现场进行指定。</w:t>
      </w:r>
    </w:p>
    <w:p>
      <w:pPr>
        <w:spacing w:line="288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六、训放及比赛计划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085"/>
        <w:gridCol w:w="3585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line="288" w:lineRule="auto"/>
              <w:ind w:left="961" w:leftChars="228" w:hanging="482" w:hangingChars="20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赛   别</w:t>
            </w:r>
          </w:p>
        </w:tc>
        <w:tc>
          <w:tcPr>
            <w:tcW w:w="2085" w:type="dxa"/>
          </w:tcPr>
          <w:p>
            <w:pPr>
              <w:spacing w:line="288" w:lineRule="auto"/>
              <w:ind w:firstLine="241" w:firstLineChars="10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空   距</w:t>
            </w:r>
          </w:p>
        </w:tc>
        <w:tc>
          <w:tcPr>
            <w:tcW w:w="3585" w:type="dxa"/>
          </w:tcPr>
          <w:p>
            <w:pPr>
              <w:spacing w:line="288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集  鸽  时  间</w:t>
            </w:r>
          </w:p>
        </w:tc>
        <w:tc>
          <w:tcPr>
            <w:tcW w:w="1258" w:type="dxa"/>
          </w:tcPr>
          <w:p>
            <w:pPr>
              <w:spacing w:line="288" w:lineRule="auto"/>
              <w:ind w:firstLine="241" w:firstLineChars="10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收  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94" w:type="dxa"/>
          </w:tcPr>
          <w:p>
            <w:pPr>
              <w:spacing w:line="288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训  放</w:t>
            </w:r>
          </w:p>
        </w:tc>
        <w:tc>
          <w:tcPr>
            <w:tcW w:w="2085" w:type="dxa"/>
          </w:tcPr>
          <w:p>
            <w:pPr>
              <w:spacing w:line="288" w:lineRule="auto"/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50公里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曹县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585" w:type="dxa"/>
          </w:tcPr>
          <w:p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3月19日，早6点到7点</w:t>
            </w:r>
          </w:p>
        </w:tc>
        <w:tc>
          <w:tcPr>
            <w:tcW w:w="1258" w:type="dxa"/>
          </w:tcPr>
          <w:p>
            <w:pPr>
              <w:spacing w:line="288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line="288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训  放</w:t>
            </w:r>
          </w:p>
        </w:tc>
        <w:tc>
          <w:tcPr>
            <w:tcW w:w="2085" w:type="dxa"/>
          </w:tcPr>
          <w:p>
            <w:pPr>
              <w:spacing w:line="288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100公里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商丘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585" w:type="dxa"/>
          </w:tcPr>
          <w:p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3月26日，早5点半到6点半</w:t>
            </w:r>
          </w:p>
        </w:tc>
        <w:tc>
          <w:tcPr>
            <w:tcW w:w="1258" w:type="dxa"/>
          </w:tcPr>
          <w:p>
            <w:pPr>
              <w:spacing w:line="288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line="288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  试 赛</w:t>
            </w:r>
          </w:p>
        </w:tc>
        <w:tc>
          <w:tcPr>
            <w:tcW w:w="2085" w:type="dxa"/>
          </w:tcPr>
          <w:p>
            <w:pPr>
              <w:spacing w:line="288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200公里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太和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585" w:type="dxa"/>
          </w:tcPr>
          <w:p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4月2日下午5点到10点</w:t>
            </w:r>
          </w:p>
        </w:tc>
        <w:tc>
          <w:tcPr>
            <w:tcW w:w="1258" w:type="dxa"/>
          </w:tcPr>
          <w:p>
            <w:pPr>
              <w:spacing w:line="288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line="288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  赛</w:t>
            </w:r>
          </w:p>
        </w:tc>
        <w:tc>
          <w:tcPr>
            <w:tcW w:w="2085" w:type="dxa"/>
          </w:tcPr>
          <w:p>
            <w:pPr>
              <w:spacing w:line="288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300公里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阜南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585" w:type="dxa"/>
          </w:tcPr>
          <w:p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4有9日下午5点到10点</w:t>
            </w:r>
          </w:p>
        </w:tc>
        <w:tc>
          <w:tcPr>
            <w:tcW w:w="1258" w:type="dxa"/>
          </w:tcPr>
          <w:p>
            <w:pPr>
              <w:spacing w:line="288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line="288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  赛</w:t>
            </w:r>
          </w:p>
        </w:tc>
        <w:tc>
          <w:tcPr>
            <w:tcW w:w="2085" w:type="dxa"/>
          </w:tcPr>
          <w:p>
            <w:pPr>
              <w:spacing w:line="288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500公里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安庆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585" w:type="dxa"/>
          </w:tcPr>
          <w:p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4月16日下午2点到7点</w:t>
            </w:r>
          </w:p>
        </w:tc>
        <w:tc>
          <w:tcPr>
            <w:tcW w:w="1258" w:type="dxa"/>
          </w:tcPr>
          <w:p>
            <w:pPr>
              <w:spacing w:line="288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line="288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  赛</w:t>
            </w:r>
          </w:p>
        </w:tc>
        <w:tc>
          <w:tcPr>
            <w:tcW w:w="2085" w:type="dxa"/>
          </w:tcPr>
          <w:p>
            <w:pPr>
              <w:spacing w:line="288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700公里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南昌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585" w:type="dxa"/>
          </w:tcPr>
          <w:p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4月26日上午10点到下午1点</w:t>
            </w:r>
          </w:p>
        </w:tc>
        <w:tc>
          <w:tcPr>
            <w:tcW w:w="1258" w:type="dxa"/>
          </w:tcPr>
          <w:p>
            <w:pPr>
              <w:spacing w:line="288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20元</w:t>
            </w:r>
          </w:p>
        </w:tc>
      </w:tr>
    </w:tbl>
    <w:p>
      <w:pPr>
        <w:numPr>
          <w:ilvl w:val="0"/>
          <w:numId w:val="1"/>
        </w:numPr>
        <w:spacing w:line="288" w:lineRule="auto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奖金发放：</w:t>
      </w:r>
    </w:p>
    <w:p>
      <w:pPr>
        <w:spacing w:line="288" w:lineRule="auto"/>
        <w:ind w:left="479" w:leftChars="114" w:hanging="240" w:hanging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1、单关奖金及双关奖金比赛结束3日内（无异议），第四天发完。2、所有指定奖金6日内（无异议），第七天发完。过异议期，争议无效。</w:t>
      </w:r>
    </w:p>
    <w:p>
      <w:pPr>
        <w:spacing w:line="288" w:lineRule="auto"/>
        <w:ind w:left="602" w:hanging="602" w:hangingChars="200"/>
        <w:jc w:val="left"/>
        <w:rPr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八、其他要求：</w:t>
      </w:r>
      <w:r>
        <w:rPr>
          <w:rFonts w:hint="eastAsia"/>
          <w:sz w:val="24"/>
          <w:szCs w:val="24"/>
        </w:rPr>
        <w:t>1、200公里进行电子环封环，验鸽无封环及破损，成绩无效。     2、正式比赛，前3名，要2名裁判以上进行验鸽。3、所有参赛鸽不得有任何暗记、电话等，一经发现取消比赛资格。</w:t>
      </w:r>
    </w:p>
    <w:p>
      <w:pPr>
        <w:spacing w:line="288" w:lineRule="auto"/>
        <w:ind w:left="602" w:hanging="602" w:hangingChars="200"/>
        <w:jc w:val="left"/>
        <w:rPr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九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市鸽会承诺：</w:t>
      </w:r>
      <w:r>
        <w:rPr>
          <w:rFonts w:hint="eastAsia"/>
          <w:sz w:val="24"/>
          <w:szCs w:val="24"/>
        </w:rPr>
        <w:t>1、奖金按时发放。  2、不改规程。  3、有一只鸽子，比赛也将进行到底</w:t>
      </w:r>
    </w:p>
    <w:p>
      <w:pPr>
        <w:spacing w:line="288" w:lineRule="auto"/>
        <w:ind w:left="602" w:hanging="602" w:hangingChars="200"/>
        <w:rPr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十、报到期限要求: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24"/>
          <w:szCs w:val="24"/>
        </w:rPr>
        <w:t xml:space="preserve"> 1、200公里见鸽当天、300公里见鸽24小时，500见鸽48小时，700公里见鸽72小时。2、报到期内无归巢，奖金上笼鸽均分；报到期内名次录取不足，奖金获奖鸽均分。</w:t>
      </w:r>
    </w:p>
    <w:p>
      <w:pPr>
        <w:spacing w:line="288" w:lineRule="auto"/>
        <w:ind w:left="7228" w:hanging="7228" w:hangingChars="2400"/>
        <w:rPr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十一、集鸽地点：</w:t>
      </w:r>
      <w:r>
        <w:rPr>
          <w:rFonts w:hint="eastAsia"/>
          <w:sz w:val="24"/>
          <w:szCs w:val="24"/>
        </w:rPr>
        <w:t xml:space="preserve">西安路与大学路交叉口向西200米路南                                        </w:t>
      </w:r>
    </w:p>
    <w:p>
      <w:pPr>
        <w:spacing w:line="288" w:lineRule="auto"/>
        <w:ind w:left="602" w:hanging="602" w:hangingChars="200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十二</w:t>
      </w:r>
      <w:r>
        <w:rPr>
          <w:rFonts w:hint="eastAsia"/>
          <w:b/>
          <w:sz w:val="30"/>
          <w:szCs w:val="30"/>
        </w:rPr>
        <w:t>、本规程解释权归菏泽市信鸽协会。如产生个税，由获奖者自理。</w:t>
      </w:r>
    </w:p>
    <w:p>
      <w:pPr>
        <w:spacing w:line="288" w:lineRule="auto"/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联系电话：13605308355</w:t>
      </w:r>
    </w:p>
    <w:p>
      <w:pPr>
        <w:spacing w:line="288" w:lineRule="auto"/>
        <w:ind w:firstLine="6000" w:firstLineChars="2000"/>
        <w:rPr>
          <w:sz w:val="30"/>
          <w:szCs w:val="30"/>
        </w:rPr>
      </w:pPr>
      <w:r>
        <w:rPr>
          <w:rFonts w:hint="eastAsia"/>
          <w:sz w:val="30"/>
          <w:szCs w:val="30"/>
        </w:rPr>
        <w:t>菏泽市信鸽协会</w:t>
      </w:r>
    </w:p>
    <w:p>
      <w:pPr>
        <w:spacing w:line="288" w:lineRule="auto"/>
        <w:ind w:firstLine="6000" w:firstLineChars="2000"/>
        <w:rPr>
          <w:sz w:val="24"/>
          <w:szCs w:val="24"/>
        </w:rPr>
      </w:pPr>
      <w:r>
        <w:rPr>
          <w:rFonts w:hint="eastAsia"/>
          <w:sz w:val="30"/>
          <w:szCs w:val="30"/>
        </w:rPr>
        <w:t>2022年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 xml:space="preserve">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506ED"/>
    <w:multiLevelType w:val="singleLevel"/>
    <w:tmpl w:val="BF6506E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FA"/>
    <w:rsid w:val="00051388"/>
    <w:rsid w:val="000B1757"/>
    <w:rsid w:val="000B34DB"/>
    <w:rsid w:val="001146AF"/>
    <w:rsid w:val="00185F0B"/>
    <w:rsid w:val="001A769A"/>
    <w:rsid w:val="002B3A25"/>
    <w:rsid w:val="00304022"/>
    <w:rsid w:val="0031044F"/>
    <w:rsid w:val="003945AB"/>
    <w:rsid w:val="00464273"/>
    <w:rsid w:val="00497660"/>
    <w:rsid w:val="00653E1A"/>
    <w:rsid w:val="006D38E2"/>
    <w:rsid w:val="00815444"/>
    <w:rsid w:val="00912EF6"/>
    <w:rsid w:val="00941671"/>
    <w:rsid w:val="00AA5511"/>
    <w:rsid w:val="00AB0822"/>
    <w:rsid w:val="00B5528B"/>
    <w:rsid w:val="00C77EFA"/>
    <w:rsid w:val="00F60B57"/>
    <w:rsid w:val="00FC2FF2"/>
    <w:rsid w:val="034C5F81"/>
    <w:rsid w:val="041A6FDA"/>
    <w:rsid w:val="099E5FEA"/>
    <w:rsid w:val="0A641F6C"/>
    <w:rsid w:val="162179DB"/>
    <w:rsid w:val="23D42CA4"/>
    <w:rsid w:val="251F639F"/>
    <w:rsid w:val="26AD2778"/>
    <w:rsid w:val="27E256B4"/>
    <w:rsid w:val="2CE66527"/>
    <w:rsid w:val="4057201B"/>
    <w:rsid w:val="412208BF"/>
    <w:rsid w:val="432E2ACE"/>
    <w:rsid w:val="439C3700"/>
    <w:rsid w:val="49071DD2"/>
    <w:rsid w:val="5AEE543B"/>
    <w:rsid w:val="62137847"/>
    <w:rsid w:val="642A6888"/>
    <w:rsid w:val="6A251CDA"/>
    <w:rsid w:val="788B7B26"/>
    <w:rsid w:val="7B4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1344</Characters>
  <Lines>11</Lines>
  <Paragraphs>3</Paragraphs>
  <TotalTime>91</TotalTime>
  <ScaleCrop>false</ScaleCrop>
  <LinksUpToDate>false</LinksUpToDate>
  <CharactersWithSpaces>1576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2022-01-25T01:45:00Z</dcterms:created>
  <dc:creator>Windows 用户</dc:creator>
  <cp:lastModifiedBy>Administrator</cp:lastModifiedBy>
  <dcterms:modified xsi:type="dcterms:W3CDTF">2022-02-11T02:53:57Z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3F3B8AC71D4747059A471FDBBC805E56</vt:lpwstr>
  </property>
</Properties>
</file>