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吕梁市信鸽协会2021年秋“四关鸽王赛”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特比规程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主办单位:吕梁市体育局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承办单位:吕梁市信鸽协会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一、凡是本协会会员认同本规程者，交清年度会费的会员均可购环参赛。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二、所有购买本协会特比环会员(特比和普环)200测试站前训放全部免费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三、50元组特比全款购环，500 元组特比购环时付30%环费， 剩余 70%测试站上笼付清。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四、特比环类别及奖金发配: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500 元组，号段0570001 开始; (前十名各发精美奖杯一樽)10 枚起售。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冠军</w:t>
      </w:r>
      <w:r>
        <w:rPr>
          <w:rFonts w:hint="eastAsia"/>
          <w:sz w:val="28"/>
          <w:szCs w:val="28"/>
          <w:lang w:val="en-US" w:eastAsia="zh-CN"/>
        </w:rPr>
        <w:t xml:space="preserve"> (</w:t>
      </w:r>
      <w:r>
        <w:rPr>
          <w:rFonts w:hint="eastAsia"/>
          <w:sz w:val="28"/>
          <w:szCs w:val="28"/>
        </w:rPr>
        <w:t xml:space="preserve">10000 </w:t>
      </w:r>
      <w:r>
        <w:rPr>
          <w:rFonts w:hint="eastAsia"/>
          <w:sz w:val="28"/>
          <w:szCs w:val="28"/>
          <w:lang w:val="en-US" w:eastAsia="zh-CN"/>
        </w:rPr>
        <w:t xml:space="preserve">)   </w:t>
      </w:r>
      <w:r>
        <w:rPr>
          <w:rFonts w:hint="eastAsia"/>
          <w:sz w:val="28"/>
          <w:szCs w:val="28"/>
        </w:rPr>
        <w:t xml:space="preserve"> 亚军</w:t>
      </w:r>
      <w:r>
        <w:rPr>
          <w:rFonts w:hint="eastAsia"/>
          <w:sz w:val="28"/>
          <w:szCs w:val="28"/>
          <w:lang w:val="en-US" w:eastAsia="zh-CN"/>
        </w:rPr>
        <w:t xml:space="preserve"> (</w:t>
      </w:r>
      <w:r>
        <w:rPr>
          <w:rFonts w:hint="eastAsia"/>
          <w:sz w:val="28"/>
          <w:szCs w:val="28"/>
        </w:rPr>
        <w:t xml:space="preserve">10000 </w:t>
      </w:r>
      <w:r>
        <w:rPr>
          <w:rFonts w:hint="eastAsia"/>
          <w:sz w:val="28"/>
          <w:szCs w:val="28"/>
          <w:lang w:val="en-US" w:eastAsia="zh-CN"/>
        </w:rPr>
        <w:t xml:space="preserve">)   </w:t>
      </w:r>
      <w:r>
        <w:rPr>
          <w:rFonts w:hint="eastAsia"/>
          <w:sz w:val="28"/>
          <w:szCs w:val="28"/>
        </w:rPr>
        <w:t xml:space="preserve"> 季军 </w:t>
      </w:r>
      <w:r>
        <w:rPr>
          <w:rFonts w:hint="eastAsia"/>
          <w:sz w:val="28"/>
          <w:szCs w:val="28"/>
          <w:lang w:val="en-US" w:eastAsia="zh-CN"/>
        </w:rPr>
        <w:t>(</w:t>
      </w:r>
      <w:r>
        <w:rPr>
          <w:rFonts w:hint="eastAsia"/>
          <w:sz w:val="28"/>
          <w:szCs w:val="28"/>
        </w:rPr>
        <w:t xml:space="preserve">10000 </w:t>
      </w:r>
      <w:r>
        <w:rPr>
          <w:rFonts w:hint="eastAsia"/>
          <w:sz w:val="28"/>
          <w:szCs w:val="28"/>
          <w:lang w:val="en-US" w:eastAsia="zh-CN"/>
        </w:rPr>
        <w:t xml:space="preserve">)      </w:t>
      </w:r>
      <w:r>
        <w:rPr>
          <w:rFonts w:hint="eastAsia"/>
          <w:sz w:val="28"/>
          <w:szCs w:val="28"/>
        </w:rPr>
        <w:t xml:space="preserve">4-N名 </w:t>
      </w:r>
      <w:r>
        <w:rPr>
          <w:rFonts w:hint="eastAsia"/>
          <w:sz w:val="28"/>
          <w:szCs w:val="28"/>
          <w:lang w:val="en-US" w:eastAsia="zh-CN"/>
        </w:rPr>
        <w:t>(5000)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50元组，号段0571001开始;《前十名各发精美奖杯一樽)10 枚起售: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冠军</w:t>
      </w:r>
      <w:r>
        <w:rPr>
          <w:rFonts w:hint="eastAsia"/>
          <w:sz w:val="28"/>
          <w:szCs w:val="28"/>
          <w:lang w:val="en-US" w:eastAsia="zh-CN"/>
        </w:rPr>
        <w:t>(</w:t>
      </w:r>
      <w:r>
        <w:rPr>
          <w:rFonts w:hint="eastAsia"/>
          <w:sz w:val="28"/>
          <w:szCs w:val="28"/>
        </w:rPr>
        <w:t>3000</w:t>
      </w:r>
      <w:r>
        <w:rPr>
          <w:rFonts w:hint="eastAsia"/>
          <w:sz w:val="28"/>
          <w:szCs w:val="28"/>
          <w:lang w:val="en-US" w:eastAsia="zh-CN"/>
        </w:rPr>
        <w:t xml:space="preserve"> )    </w:t>
      </w:r>
      <w:r>
        <w:rPr>
          <w:rFonts w:hint="eastAsia"/>
          <w:sz w:val="28"/>
          <w:szCs w:val="28"/>
        </w:rPr>
        <w:t>亚军</w:t>
      </w:r>
      <w:r>
        <w:rPr>
          <w:rFonts w:hint="eastAsia"/>
          <w:sz w:val="28"/>
          <w:szCs w:val="28"/>
          <w:lang w:val="en-US" w:eastAsia="zh-CN"/>
        </w:rPr>
        <w:t>(</w:t>
      </w:r>
      <w:r>
        <w:rPr>
          <w:rFonts w:hint="eastAsia"/>
          <w:sz w:val="28"/>
          <w:szCs w:val="28"/>
        </w:rPr>
        <w:t>3000</w:t>
      </w:r>
      <w:r>
        <w:rPr>
          <w:rFonts w:hint="eastAsia"/>
          <w:sz w:val="28"/>
          <w:szCs w:val="28"/>
          <w:lang w:val="en-US" w:eastAsia="zh-CN"/>
        </w:rPr>
        <w:t xml:space="preserve"> )    </w:t>
      </w:r>
      <w:r>
        <w:rPr>
          <w:rFonts w:hint="eastAsia"/>
          <w:sz w:val="28"/>
          <w:szCs w:val="28"/>
        </w:rPr>
        <w:t xml:space="preserve"> 季军</w:t>
      </w:r>
      <w:r>
        <w:rPr>
          <w:rFonts w:hint="eastAsia"/>
          <w:sz w:val="28"/>
          <w:szCs w:val="28"/>
          <w:lang w:val="en-US" w:eastAsia="zh-CN"/>
        </w:rPr>
        <w:t>(</w:t>
      </w:r>
      <w:r>
        <w:rPr>
          <w:rFonts w:hint="eastAsia"/>
          <w:sz w:val="28"/>
          <w:szCs w:val="28"/>
        </w:rPr>
        <w:t>3000</w:t>
      </w:r>
      <w:r>
        <w:rPr>
          <w:rFonts w:hint="eastAsia"/>
          <w:sz w:val="28"/>
          <w:szCs w:val="28"/>
          <w:lang w:val="en-US" w:eastAsia="zh-CN"/>
        </w:rPr>
        <w:t xml:space="preserve"> ）</w:t>
      </w:r>
      <w:r>
        <w:rPr>
          <w:rFonts w:hint="eastAsia"/>
          <w:sz w:val="28"/>
          <w:szCs w:val="28"/>
        </w:rPr>
        <w:t xml:space="preserve"> 4-10名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 xml:space="preserve">2000）    </w:t>
      </w:r>
      <w:r>
        <w:rPr>
          <w:rFonts w:hint="eastAsia"/>
          <w:sz w:val="28"/>
          <w:szCs w:val="28"/>
        </w:rPr>
        <w:t xml:space="preserve"> 11-N名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1000）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bCs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注1、</w:t>
      </w:r>
      <w:r>
        <w:rPr>
          <w:rFonts w:hint="eastAsia"/>
          <w:b/>
          <w:bCs/>
          <w:color w:val="FF0000"/>
          <w:sz w:val="28"/>
          <w:szCs w:val="28"/>
        </w:rPr>
        <w:t>50元组和500元组独立销售，独立鸽王排名。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2、500元组必须佩戴死口电子环、实时报道。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50元组录取名次按460枚保底前10名，超出按每20枚增加一个名次500元组录取名次按130枚保底前10名，超出按每10枚增加一个名次。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4、如鸽王赛有效归巢不足录取名次(含录取名次)，本次比赛结束，各项指定鸽和鸽王赛以有效归巢鸽综合成绩为准，剩余奖金由上笼鸽均分，如有效期内无归巢鸽，鸽王赛及各项指定鸽均以前几关成绩计算，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5、每单关赛鸽获得8、88名成绩的鸽主，必须派一代表随车监放下一关的比赛。每关监放人员鸽会补助200元每人。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6、鹤王录取按四关分速相加，分速快者胜，如遇分速相同，以最后一关快者胜。特别提示:为了健康发展吕梁市赛鸽运动，所有鸽友购环时全款，以收费票据为准。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五、比赛司放地点、时间、开笼条件、集鸽报道: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赛放地点 时间 开笼条件 报道时间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测试站“</w:t>
      </w:r>
      <w:r>
        <w:rPr>
          <w:rFonts w:hint="eastAsia"/>
          <w:color w:val="FF0000"/>
          <w:sz w:val="28"/>
          <w:szCs w:val="28"/>
        </w:rPr>
        <w:t>阳方口 200</w:t>
      </w:r>
      <w:r>
        <w:rPr>
          <w:rFonts w:hint="eastAsia"/>
          <w:sz w:val="28"/>
          <w:szCs w:val="28"/>
        </w:rPr>
        <w:t xml:space="preserve">” 9月下旬 两地无雨 </w:t>
      </w: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sz w:val="28"/>
          <w:szCs w:val="28"/>
        </w:rPr>
        <w:t>资格赛“</w:t>
      </w:r>
      <w:r>
        <w:rPr>
          <w:rFonts w:hint="eastAsia"/>
          <w:color w:val="FF0000"/>
          <w:sz w:val="28"/>
          <w:szCs w:val="28"/>
        </w:rPr>
        <w:t>右玉300</w:t>
      </w:r>
      <w:r>
        <w:rPr>
          <w:rFonts w:hint="eastAsia"/>
          <w:sz w:val="28"/>
          <w:szCs w:val="28"/>
        </w:rPr>
        <w:t>” 9 月下旬 两地无雨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第一关“</w:t>
      </w:r>
      <w:r>
        <w:rPr>
          <w:rFonts w:hint="eastAsia"/>
          <w:color w:val="FF0000"/>
          <w:sz w:val="28"/>
          <w:szCs w:val="28"/>
        </w:rPr>
        <w:t>土牧台 500</w:t>
      </w:r>
      <w:r>
        <w:rPr>
          <w:rFonts w:hint="eastAsia"/>
          <w:sz w:val="28"/>
          <w:szCs w:val="28"/>
        </w:rPr>
        <w:t>”10月上旬两地无雨 次日日落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第二关“</w:t>
      </w:r>
      <w:r>
        <w:rPr>
          <w:rFonts w:hint="eastAsia"/>
          <w:color w:val="FF0000"/>
          <w:sz w:val="28"/>
          <w:szCs w:val="28"/>
        </w:rPr>
        <w:t>朱日和550</w:t>
      </w:r>
      <w:r>
        <w:rPr>
          <w:rFonts w:hint="eastAsia"/>
          <w:sz w:val="28"/>
          <w:szCs w:val="28"/>
        </w:rPr>
        <w:t xml:space="preserve">” 10 月上旬 两地无雨 次日日落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第三关“</w:t>
      </w:r>
      <w:r>
        <w:rPr>
          <w:rFonts w:hint="eastAsia"/>
          <w:color w:val="FF0000"/>
          <w:sz w:val="28"/>
          <w:szCs w:val="28"/>
        </w:rPr>
        <w:t>张北 500</w:t>
      </w:r>
      <w:r>
        <w:rPr>
          <w:rFonts w:hint="eastAsia"/>
          <w:sz w:val="28"/>
          <w:szCs w:val="28"/>
        </w:rPr>
        <w:t xml:space="preserve">” 10 月中旬 两地无雨 次日日落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第四关“</w:t>
      </w:r>
      <w:r>
        <w:rPr>
          <w:rFonts w:hint="eastAsia"/>
          <w:color w:val="FF0000"/>
          <w:sz w:val="28"/>
          <w:szCs w:val="28"/>
        </w:rPr>
        <w:t>康保 550</w:t>
      </w:r>
      <w:r>
        <w:rPr>
          <w:rFonts w:hint="eastAsia"/>
          <w:sz w:val="28"/>
          <w:szCs w:val="28"/>
        </w:rPr>
        <w:t xml:space="preserve">” 10月下旬两地无雨 次日日落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注:1、日出日落按实时天气预报时间为准: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所有比赛时间按7天一场执行，如有天气变化比赛时间顺延(按天气预报):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测试站前3天匹配鸽钟，戴电子环，网上通知，过时不候。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4、资格赛所有特比环必须参加，否则视为自动放弃，以当日集鸽数据为准: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六、暗插指定赛华为手机指定赛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每30名为一个单位，每名 100元，不足30 名，奖金按 90%发放。</w:t>
      </w:r>
      <w:bookmarkStart w:id="0" w:name="_GoBack"/>
      <w:bookmarkEnd w:id="0"/>
      <w:r>
        <w:rPr>
          <w:rFonts w:hint="eastAsia"/>
          <w:sz w:val="28"/>
          <w:szCs w:val="28"/>
        </w:rPr>
        <w:t>暗插指定赛: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录取标准按“四关鸽王”规定执行。暗插时间为8月8日。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暗插项目为20元、50元、100元、150元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暗插冠军20%，亚军15%，季军10%。4-10 名均分 42%。如暗插未取满，剩余奖金由暗插获奖鸽均分。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七、相关规定及提示: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1本次特比比赛为公开、公正特采用科汇扫描，所有特比环不接受手打钟报道，经测试站以后，比赛扫描系统故障鸽会一律不承担责任。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2、每关前十名获奖鸽友验棚，同时核对空距、获奖鸽暗章和放飞入棚等项目，如发现A.B棚取消成绩并追究法律责任。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3、拍卖获奖鸽由500元组、50元组，所有获奖鸽王全部照相参加拍卖会，不参加者不子发放奖金。拍卖款70%归鸽主，30%协会。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4、不得以任何理由转让特比环。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5、售环采用全国统一环“带附环”“环中环”的方式发放，佩戴足环时附环边必须向下，并且在同一只脚上佩戴，不按规定一律不能参加大奖赛。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6、售环采用实名制，鸽会在第一时间公布售环记录，一经出售</w:t>
      </w:r>
      <w:r>
        <w:rPr>
          <w:rFonts w:hint="eastAsia"/>
          <w:sz w:val="28"/>
          <w:szCs w:val="28"/>
          <w:lang w:eastAsia="zh-CN"/>
        </w:rPr>
        <w:t>不予退还（换）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100"/>
        <w:jc w:val="righ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本规程最终解释权归昌梁市信鸽能育所有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100"/>
        <w:jc w:val="righ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吕梁市信鸽协</w:t>
      </w:r>
      <w:r>
        <w:rPr>
          <w:rFonts w:hint="eastAsia"/>
          <w:sz w:val="28"/>
          <w:szCs w:val="28"/>
          <w:lang w:eastAsia="zh-CN"/>
        </w:rPr>
        <w:t>会二</w:t>
      </w:r>
      <w:r>
        <w:rPr>
          <w:rFonts w:hint="eastAsia"/>
          <w:sz w:val="28"/>
          <w:szCs w:val="28"/>
          <w:lang w:val="en-US" w:eastAsia="zh-CN"/>
        </w:rPr>
        <w:t>O二</w:t>
      </w:r>
      <w:r>
        <w:rPr>
          <w:rFonts w:hint="eastAsia"/>
          <w:sz w:val="28"/>
          <w:szCs w:val="28"/>
        </w:rPr>
        <w:t xml:space="preserve"> 一年</w:t>
      </w:r>
      <w:r>
        <w:rPr>
          <w:rFonts w:hint="eastAsia"/>
          <w:sz w:val="28"/>
          <w:szCs w:val="28"/>
          <w:lang w:eastAsia="zh-CN"/>
        </w:rPr>
        <w:t>一月</w:t>
      </w:r>
    </w:p>
    <w:sectPr>
      <w:pgSz w:w="16783" w:h="23757"/>
      <w:pgMar w:top="986" w:right="1123" w:bottom="986" w:left="11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1542CC"/>
    <w:multiLevelType w:val="singleLevel"/>
    <w:tmpl w:val="891542C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96049"/>
    <w:rsid w:val="01430ED1"/>
    <w:rsid w:val="386C3D37"/>
    <w:rsid w:val="4DE06354"/>
    <w:rsid w:val="4E6B6EE4"/>
    <w:rsid w:val="55D96049"/>
    <w:rsid w:val="60FE100A"/>
    <w:rsid w:val="7D48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2021-09-26T06:55:00Z</dcterms:created>
  <dc:creator>Administrator</dc:creator>
  <cp:lastModifiedBy>Administrator</cp:lastModifiedBy>
  <dcterms:modified xsi:type="dcterms:W3CDTF">2021-09-26T07:42:52Z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