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1" w:rsidRDefault="00733E91" w:rsidP="009A0F2E">
      <w:pPr>
        <w:rPr>
          <w:color w:val="000000"/>
          <w:sz w:val="23"/>
          <w:szCs w:val="23"/>
          <w:shd w:val="clear" w:color="auto" w:fill="FFFFFF"/>
        </w:rPr>
      </w:pPr>
    </w:p>
    <w:p w:rsidR="00B23DA5" w:rsidRPr="00C36CF0" w:rsidRDefault="00EA4998" w:rsidP="00B23DA5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弥渡</w:t>
      </w:r>
      <w:r w:rsidR="00C36CF0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县</w:t>
      </w:r>
      <w:r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信鸽协会</w:t>
      </w:r>
      <w:r w:rsidR="00622793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2020年</w:t>
      </w:r>
      <w:r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特比环</w:t>
      </w:r>
      <w:r w:rsidR="00622793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大奖</w:t>
      </w:r>
      <w:r w:rsidR="00395F6B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赛规程</w:t>
      </w:r>
    </w:p>
    <w:p w:rsidR="001F74E2" w:rsidRDefault="000A7DA3" w:rsidP="00B23DA5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E541B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特</w:t>
      </w:r>
      <w:r w:rsidR="00395F6B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比</w:t>
      </w:r>
      <w:r w:rsidRPr="00E541B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环赛保底奖金40万元</w:t>
      </w:r>
    </w:p>
    <w:p w:rsidR="00981E37" w:rsidRPr="00D75231" w:rsidRDefault="001F74E2" w:rsidP="00D75231">
      <w:pPr>
        <w:jc w:val="left"/>
        <w:rPr>
          <w:rFonts w:asciiTheme="minorEastAsia" w:hAnsiTheme="minorEastAsia"/>
          <w:b/>
          <w:color w:val="000000"/>
          <w:szCs w:val="21"/>
          <w:shd w:val="clear" w:color="auto" w:fill="FFFFFF"/>
        </w:rPr>
      </w:pPr>
      <w:r w:rsidRPr="00D75231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附加说明：由于弥渡信鸽协会资金不足，</w:t>
      </w:r>
      <w:r w:rsidR="007D634D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难以可持续发展壮大弥渡县信鸽协会</w:t>
      </w:r>
      <w:r w:rsidR="00D75231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，经信鸽协会领导商议决定由苏仑出资购买放鸽车及更换踩板设备，苏仑举行赛事，自负盈亏</w:t>
      </w:r>
      <w:r w:rsidR="00E7700B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。</w:t>
      </w:r>
    </w:p>
    <w:p w:rsidR="00622793" w:rsidRPr="00733E91" w:rsidRDefault="00622793" w:rsidP="00EF7F1D">
      <w:pPr>
        <w:ind w:firstLineChars="50" w:firstLine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一、主办单位：</w:t>
      </w:r>
      <w:r w:rsidR="00B635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</w:p>
    <w:p w:rsidR="00622793" w:rsidRPr="00733E91" w:rsidRDefault="00622793" w:rsidP="00622793">
      <w:pPr>
        <w:ind w:leftChars="50" w:left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二、承办</w:t>
      </w:r>
      <w:r w:rsidR="001F74E2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方 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  <w:r w:rsidR="001F74E2">
        <w:rPr>
          <w:rFonts w:asciiTheme="minorEastAsia" w:hAnsiTheme="minorEastAsia" w:hint="eastAsia"/>
          <w:color w:val="000000"/>
          <w:szCs w:val="21"/>
          <w:shd w:val="clear" w:color="auto" w:fill="FFFFFF"/>
        </w:rPr>
        <w:t>苏    仑</w:t>
      </w:r>
    </w:p>
    <w:p w:rsidR="00E541BF" w:rsidRDefault="00622793" w:rsidP="00622793">
      <w:pPr>
        <w:ind w:leftChars="50" w:left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三、执裁单位：</w:t>
      </w:r>
      <w:r w:rsidR="00B635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="00E7700B">
        <w:rPr>
          <w:rFonts w:asciiTheme="minorEastAsia" w:hAnsiTheme="minorEastAsia" w:hint="eastAsia"/>
          <w:color w:val="000000"/>
          <w:szCs w:val="21"/>
          <w:shd w:val="clear" w:color="auto" w:fill="FFFFFF"/>
        </w:rPr>
        <w:t>裁判组</w:t>
      </w:r>
    </w:p>
    <w:p w:rsidR="00AD7117" w:rsidRDefault="00981E37" w:rsidP="00E541BF">
      <w:pPr>
        <w:ind w:leftChars="50" w:left="105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四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、参赛条件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  （一）同意遵守本比赛规程的</w:t>
      </w:r>
      <w:r w:rsidR="00D7523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弥渡县内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鸽友均可报名参赛。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  （二）参赛鸽必须佩戴主办方提供的专用号段比赛足环。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    （三）比赛参照《中国信鸽竞赛规则》、《云南省信鸽公棚赛暂行规定》，参赛鸽舍位置必须位于大理州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县境内,且鸽舍到本次比赛司放地点的比赛空距，符合中国信鸽协会《信鸽竞赛规则》中"比赛的实际空距允许有正负5%的误差"的规定。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</w:t>
      </w:r>
      <w:r w:rsidR="00AD711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（四）</w:t>
      </w:r>
      <w:r w:rsidR="00EA4998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举办的所有赛事，均按照此章程严格执行。</w:t>
      </w:r>
    </w:p>
    <w:p w:rsidR="000E6751" w:rsidRPr="00733E91" w:rsidRDefault="00622793" w:rsidP="00622793">
      <w:pPr>
        <w:ind w:leftChars="50" w:left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五、售环时间及参赛费用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（一）售环时间：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2020年县鸽会</w:t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100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元特比环参赛足环，以10枚起售，于2019年12月</w:t>
      </w:r>
      <w:r w:rsidR="00E7700B">
        <w:rPr>
          <w:rFonts w:asciiTheme="minorEastAsia" w:hAnsiTheme="minorEastAsia" w:hint="eastAsia"/>
          <w:color w:val="000000"/>
          <w:szCs w:val="21"/>
          <w:shd w:val="clear" w:color="auto" w:fill="FFFFFF"/>
        </w:rPr>
        <w:t>1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5日起开始发售，2020年</w:t>
      </w:r>
      <w:r w:rsidR="00E7700B">
        <w:rPr>
          <w:rFonts w:asciiTheme="minorEastAsia" w:hAnsiTheme="minorEastAsia" w:hint="eastAsia"/>
          <w:color w:val="000000"/>
          <w:szCs w:val="21"/>
          <w:shd w:val="clear" w:color="auto" w:fill="FFFFFF"/>
        </w:rPr>
        <w:t>3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月31日截止售环，具体售环数量择日公布。</w:t>
      </w:r>
    </w:p>
    <w:p w:rsidR="000A7DA3" w:rsidRDefault="00622793" w:rsidP="00EA4998">
      <w:pPr>
        <w:ind w:leftChars="50" w:left="105"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（二）参赛费用：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参赛足环每</w:t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枚1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00元，参赛者购领比赛足环时须缴齐全部参赛费。</w:t>
      </w:r>
    </w:p>
    <w:p w:rsidR="000A7DA3" w:rsidRDefault="000A7DA3" w:rsidP="00EA4998">
      <w:pPr>
        <w:ind w:leftChars="50" w:left="105"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(三)足环号段、数量：</w:t>
      </w:r>
    </w:p>
    <w:p w:rsidR="00E7700B" w:rsidRPr="008C26B0" w:rsidRDefault="000A7DA3" w:rsidP="008C26B0">
      <w:pPr>
        <w:ind w:leftChars="50" w:left="105" w:firstLine="450"/>
        <w:rPr>
          <w:rFonts w:asciiTheme="majorEastAsia" w:eastAsiaTheme="majorEastAsia" w:hAnsiTheme="majorEastAsia"/>
          <w:b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2020年秋季特比环发售4000枚，号段为</w:t>
      </w:r>
      <w:r w:rsidR="008C26B0">
        <w:rPr>
          <w:rFonts w:asciiTheme="minorEastAsia" w:hAnsiTheme="minorEastAsia" w:hint="eastAsia"/>
          <w:color w:val="000000"/>
          <w:szCs w:val="21"/>
          <w:shd w:val="clear" w:color="auto" w:fill="FFFFFF"/>
        </w:rPr>
        <w:t>2020-24-0230001至2020-24-0234000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，如</w:t>
      </w:r>
      <w:r w:rsidR="00D233ED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发售量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不足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4000枚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由</w:t>
      </w:r>
      <w:r w:rsidR="00EA4998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补足奖金，保底发放。</w:t>
      </w:r>
      <w:r w:rsidR="008C26B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如超过4000枚，以十取一依次增加名次。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六、竞赛项目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 xml:space="preserve">    </w:t>
      </w:r>
      <w:r w:rsidR="00C96827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="000E6751" w:rsidRPr="00733E91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赛线：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南线； 空距：</w:t>
      </w:r>
      <w:r w:rsidR="000E6751"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380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公里（±5％）。  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="00C96827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比赛时间：20</w:t>
      </w:r>
      <w:r w:rsidR="000E6751"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20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年11月中下旬视天气情况择日举行。  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="00C96827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司放地点：</w:t>
      </w:r>
      <w:r w:rsidR="000E6751"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勐宽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境内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七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、竞赛办法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AD711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 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（一）本次比赛流程将按照中国信鸽协会《中国信鸽竞赛规则》有关规定执行。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 </w:t>
      </w:r>
      <w:r w:rsidR="007D634D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（二）</w:t>
      </w:r>
      <w:r w:rsidR="007D634D" w:rsidRPr="00E84E0B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本次特比环决赛时将申请大理州信鸽运动协会委派裁判联合执裁</w:t>
      </w:r>
      <w:r w:rsidR="00622793" w:rsidRPr="00E84E0B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（三）本次比赛将成立大赛仲裁委员会、鸽友监督委员会，由参赛鸽友推荐人员组成，负责监督各项比赛事宜。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（四）本次比赛计时使用"安捷"电子扫描鸽钟，参赛者务必保证鸽钟可以正常使用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（注：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购买特比环20枚及以上者，本年度特比环比赛</w:t>
      </w:r>
      <w:r w:rsidR="00395F6B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前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可由</w:t>
      </w:r>
      <w:r w:rsidR="00EA4998" w:rsidRPr="00EA4998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信鸽协会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免费提供一套</w:t>
      </w:r>
      <w:r w:rsidR="00B23DA5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安捷牌电子扫描鸽钟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使用</w:t>
      </w:r>
      <w:r w:rsidR="00B23DA5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，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比赛结束后由</w:t>
      </w:r>
      <w:r w:rsidR="00EA4998" w:rsidRPr="00EA4998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信鸽协会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收回。鸽钟使用期间人为原因造成损坏的，照价赔偿</w:t>
      </w:r>
      <w:r w:rsidR="00B23DA5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="00B23DA5" w:rsidRPr="00B23DA5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B23DA5" w:rsidRPr="00E541BF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也可自行购买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。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比赛所需硬件设施:</w:t>
      </w:r>
      <w:r w:rsidR="00395F6B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预购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一至两辆放鸽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车，能容纳赛鸽两万羽；预购五百套安捷电子扫描鸽钟，满足所有</w:t>
      </w:r>
      <w:r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参赛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会员需求；</w:t>
      </w:r>
      <w:r w:rsidR="000E6751" w:rsidRPr="00E541BF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统一使用安捷电子鸽钟，禁止使用手打鸽钟）。</w:t>
      </w:r>
      <w:r w:rsidR="00622793" w:rsidRPr="00E541BF">
        <w:rPr>
          <w:rFonts w:ascii="黑体" w:eastAsia="黑体" w:hAnsi="黑体" w:hint="eastAsia"/>
          <w:color w:val="000000"/>
          <w:sz w:val="24"/>
          <w:szCs w:val="24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六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）为严防作弊，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采取封闭参赛鸽足环措施。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比赛结束后，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裁判组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成员必须第一时间对前二十名赛鸽进行验鸽，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三百名内不定名次抽查，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若发生赛鸽足环封条破损，此赛鸽将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取消比赛成绩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七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）比赛开笼条件、报到要求及特殊情况处理机制：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1放飞条件：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 　比赛开笼放飞条件按中鸽协放飞标准。如司放地天气达不到放飞条件，暂停放飞压笼一天。如第二天司放地天气仍然无法达到放飞要求，赛鸽运回，比赛顺延。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 w:rsidR="00AD711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2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报到要求：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参赛鸽有效归巢时间为比赛当日20:00</w:t>
      </w:r>
      <w:r w:rsidR="00222D8B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如当日无赛鸽归巢</w:t>
      </w:r>
      <w:r w:rsidR="00222D8B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，由特比环上笼均分奖金；如归巢不过半，由上笼鸽均分剩余奖金；如归巢过半，由归巢鸽均分剩余奖金</w:t>
      </w:r>
      <w:r w:rsidR="00981E3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9A0F2E" w:rsidRDefault="00981E37" w:rsidP="00981E37">
      <w:pPr>
        <w:ind w:firstLineChars="100" w:firstLine="210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八、参赛需知：</w:t>
      </w:r>
      <w:r w:rsidR="009A0F2E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  </w:t>
      </w:r>
    </w:p>
    <w:p w:rsidR="009A0F2E" w:rsidRDefault="009A0F2E" w:rsidP="009A0F2E">
      <w:pPr>
        <w:ind w:firstLineChars="300" w:firstLine="632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1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信鸽比赛属体育文化消费，参加比赛有风险，请在购买特比环前仔细阅读比赛规程，斟酌参赛。 </w:t>
      </w:r>
    </w:p>
    <w:p w:rsidR="009A0F2E" w:rsidRDefault="009A0F2E" w:rsidP="009A0F2E">
      <w:pPr>
        <w:ind w:firstLineChars="300" w:firstLine="632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2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凡属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弥渡县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信鸽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爱好者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，并认可本竞赛规程者均可购环参加比赛，对本规程有异议者谢绝参赛。 </w:t>
      </w:r>
    </w:p>
    <w:p w:rsidR="009A0F2E" w:rsidRDefault="009A0F2E" w:rsidP="009A0F2E">
      <w:pPr>
        <w:ind w:firstLineChars="300" w:firstLine="632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3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购环时按先后顺序发售，不得挑选号码。</w:t>
      </w:r>
    </w:p>
    <w:p w:rsidR="00305EBD" w:rsidRPr="00733E91" w:rsidRDefault="009A0F2E" w:rsidP="009A0F2E">
      <w:pPr>
        <w:ind w:firstLineChars="300" w:firstLine="632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4</w:t>
      </w:r>
      <w:r w:rsidR="0049736E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信鸽协会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提倡文明、守纪、规范的良好竞赛风尚，如有违规作弊行为，取消一切比赛成绩，情节严重者交由公安机关处理。</w:t>
      </w:r>
    </w:p>
    <w:p w:rsidR="00733E91" w:rsidRPr="00733E91" w:rsidRDefault="00622793" w:rsidP="00305EBD">
      <w:pPr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</w:t>
      </w:r>
      <w:r w:rsidR="00981E3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九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、比赛获奖名次录取及奖金分配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 w:rsidR="00733E9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录取名额及奖金分配（前10名各发奖杯一樽</w:t>
      </w:r>
    </w:p>
    <w:p w:rsidR="00222D8B" w:rsidRDefault="00733E91" w:rsidP="00EA4998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冠军：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30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   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 xml:space="preserve">    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亚军</w:t>
      </w:r>
      <w:r w:rsidR="00E541BF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：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   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季军：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10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第4名至第10名：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各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5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第11名至第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20</w:t>
      </w:r>
      <w:r w:rsidR="00222D8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名：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各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第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1名至第</w:t>
      </w:r>
      <w:r w:rsidR="00222D8B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70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名：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各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1</w:t>
      </w:r>
      <w:r w:rsidR="00222D8B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1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00元</w:t>
      </w:r>
    </w:p>
    <w:p w:rsidR="008C26B0" w:rsidRDefault="00222D8B" w:rsidP="00733E91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第</w:t>
      </w: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71名至300名： 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各1000元</w:t>
      </w:r>
    </w:p>
    <w:p w:rsidR="00222D8B" w:rsidRDefault="008C26B0" w:rsidP="00733E91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第301名至N名：   各1000元</w:t>
      </w:r>
    </w:p>
    <w:p w:rsidR="00733E91" w:rsidRPr="00733E91" w:rsidRDefault="00222D8B" w:rsidP="00733E91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所有获奖鸽奖金、奖牌均在拍卖会当日发放。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比赛结束后举行颁奖仪式及获奖鸽拍卖会，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前70名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获奖鸽由比赛承办单位安排拍卖，鸽主应提供血统证书，拍卖收入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8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0％归鸽主，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2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0％归比赛承办单位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作为拍卖活动经费。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981E3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前10名起拍价为2000元，11名至20名1000元，21名至70名500元。如拍卖时获奖鸽未能参加拍卖，扣除起拍价20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％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发放奖金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（一）比赛根据天气预报无法达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到放飞标准，比赛承办单位根据国家官方气象机构发布的天气预报选择，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比赛日期具体信息比赛承办单位通过互联网http://bccxsg.chinaxinge.com 提前发布，通知参赛者。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（二）本次比赛专用比赛环参赛者一经购领，不得以任何理由退购。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（三）本届比赛将组织各类指定赛事，详细规则届时发布。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（四）参赛收益等相关税项，由参赛者自理。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（五）比赛中如发现人为损坏参赛鸽电子环、鸽钟计时设备情况，立即取消当事参赛者比赛资格。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六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）特比环赛中，赛环破损、变形或戴环一侧鸽脚出现伤残的鸽子不得参赛。</w:t>
      </w:r>
    </w:p>
    <w:p w:rsidR="001256F6" w:rsidRPr="00733E91" w:rsidRDefault="00622793" w:rsidP="008C26B0">
      <w:pPr>
        <w:ind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lastRenderedPageBreak/>
        <w:t>（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七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）为了方便广大参赛鸽友训放，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从9月初提供训放车，统一为参赛鸽友提供训放，并会提前公布"训放日程表"，告知参赛鸽友训放时间，如发生不可抗拒因素，无法如期训放，另行通知。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733E9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</w:t>
      </w:r>
      <w:r w:rsidR="00EF7F1D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八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）如遇不可抗拒，重大疫情及国家有关规定而导致比赛不能进行，将按照国家规定执行停办比赛，比赛延期进行，具体安排另行通知。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733E9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</w:t>
      </w:r>
      <w:r w:rsidR="00EF7F1D">
        <w:rPr>
          <w:rFonts w:asciiTheme="minorEastAsia" w:hAnsiTheme="minorEastAsia" w:hint="eastAsia"/>
          <w:color w:val="000000"/>
          <w:szCs w:val="21"/>
          <w:shd w:val="clear" w:color="auto" w:fill="FFFFFF"/>
        </w:rPr>
        <w:t>九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）本次赛事设置大赛仲裁委员会，如比赛中遇重大问题和争议，将由仲裁委员会进行仲裁，比赛承办单位有权执行仲裁结果。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EF7F1D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（十</w:t>
      </w:r>
      <w:r w:rsidR="007D634D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）本规程最终解释权，归属弥渡县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联 系 人：</w:t>
      </w:r>
      <w:r w:rsidR="00222D8B">
        <w:rPr>
          <w:rFonts w:asciiTheme="minorEastAsia" w:hAnsiTheme="minorEastAsia" w:hint="eastAsia"/>
          <w:color w:val="000000"/>
          <w:szCs w:val="21"/>
          <w:shd w:val="clear" w:color="auto" w:fill="FFFFFF"/>
        </w:rPr>
        <w:t>李光晓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联系手机</w:t>
      </w:r>
      <w:r w:rsidR="00B63516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  <w:r w:rsidR="00981E37">
        <w:rPr>
          <w:rFonts w:asciiTheme="minorEastAsia" w:hAnsiTheme="minorEastAsia" w:hint="eastAsia"/>
          <w:color w:val="000000"/>
          <w:szCs w:val="21"/>
        </w:rPr>
        <w:t>13769222880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1F74E2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</w:p>
    <w:sectPr w:rsidR="001256F6" w:rsidRPr="00733E91" w:rsidSect="0012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DA" w:rsidRDefault="00B256DA" w:rsidP="002D2613">
      <w:r>
        <w:separator/>
      </w:r>
    </w:p>
  </w:endnote>
  <w:endnote w:type="continuationSeparator" w:id="0">
    <w:p w:rsidR="00B256DA" w:rsidRDefault="00B256DA" w:rsidP="002D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DA" w:rsidRDefault="00B256DA" w:rsidP="002D2613">
      <w:r>
        <w:separator/>
      </w:r>
    </w:p>
  </w:footnote>
  <w:footnote w:type="continuationSeparator" w:id="0">
    <w:p w:rsidR="00B256DA" w:rsidRDefault="00B256DA" w:rsidP="002D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2BB"/>
    <w:rsid w:val="000A7DA3"/>
    <w:rsid w:val="000E6751"/>
    <w:rsid w:val="001256F6"/>
    <w:rsid w:val="00130B51"/>
    <w:rsid w:val="00170692"/>
    <w:rsid w:val="001970D0"/>
    <w:rsid w:val="001D64A9"/>
    <w:rsid w:val="001E1DE1"/>
    <w:rsid w:val="001F74E2"/>
    <w:rsid w:val="00222D8B"/>
    <w:rsid w:val="00224B76"/>
    <w:rsid w:val="0029490C"/>
    <w:rsid w:val="002C63A4"/>
    <w:rsid w:val="002D2613"/>
    <w:rsid w:val="002E7877"/>
    <w:rsid w:val="00305EBD"/>
    <w:rsid w:val="0038736A"/>
    <w:rsid w:val="00394BB9"/>
    <w:rsid w:val="00395F6B"/>
    <w:rsid w:val="00421ACC"/>
    <w:rsid w:val="004527FD"/>
    <w:rsid w:val="004552BB"/>
    <w:rsid w:val="0048156E"/>
    <w:rsid w:val="00495E2A"/>
    <w:rsid w:val="0049736E"/>
    <w:rsid w:val="004E6011"/>
    <w:rsid w:val="005B387D"/>
    <w:rsid w:val="00622793"/>
    <w:rsid w:val="00644F4A"/>
    <w:rsid w:val="0069192B"/>
    <w:rsid w:val="00733E91"/>
    <w:rsid w:val="007D634D"/>
    <w:rsid w:val="008C26B0"/>
    <w:rsid w:val="00981E37"/>
    <w:rsid w:val="009A0F2E"/>
    <w:rsid w:val="009B653D"/>
    <w:rsid w:val="00A33B9D"/>
    <w:rsid w:val="00A6709B"/>
    <w:rsid w:val="00AD7117"/>
    <w:rsid w:val="00B23DA5"/>
    <w:rsid w:val="00B256DA"/>
    <w:rsid w:val="00B63516"/>
    <w:rsid w:val="00C36CF0"/>
    <w:rsid w:val="00C96827"/>
    <w:rsid w:val="00D233ED"/>
    <w:rsid w:val="00D75231"/>
    <w:rsid w:val="00D80354"/>
    <w:rsid w:val="00E1160F"/>
    <w:rsid w:val="00E418EE"/>
    <w:rsid w:val="00E541BF"/>
    <w:rsid w:val="00E7700B"/>
    <w:rsid w:val="00E84E0B"/>
    <w:rsid w:val="00EA4998"/>
    <w:rsid w:val="00EC71CB"/>
    <w:rsid w:val="00EF7041"/>
    <w:rsid w:val="00E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2019-12-04T05:14:00Z</cp:lastPrinted>
  <dcterms:created xsi:type="dcterms:W3CDTF">2019-12-12T04:36:00Z</dcterms:created>
  <dcterms:modified xsi:type="dcterms:W3CDTF">2019-12-12T05:47:00Z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1" w:rsidRDefault="00733E91" w:rsidP="009A0F2E">
      <w:pPr>
        <w:rPr>
          <w:color w:val="000000"/>
          <w:sz w:val="23"/>
          <w:szCs w:val="23"/>
          <w:shd w:val="clear" w:color="auto" w:fill="FFFFFF"/>
        </w:rPr>
      </w:pPr>
    </w:p>
    <w:p w:rsidR="00B23DA5" w:rsidRPr="00C36CF0" w:rsidRDefault="00EA4998" w:rsidP="00B23DA5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弥渡</w:t>
      </w:r>
      <w:r w:rsidR="00C36CF0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县</w:t>
      </w:r>
      <w:r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信鸽协会</w:t>
      </w:r>
      <w:r w:rsidR="00622793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2020年</w:t>
      </w:r>
      <w:r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特比环</w:t>
      </w:r>
      <w:r w:rsidR="00622793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大奖</w:t>
      </w:r>
      <w:r w:rsidR="00395F6B" w:rsidRPr="00C36CF0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赛规程</w:t>
      </w:r>
    </w:p>
    <w:p w:rsidR="001F74E2" w:rsidRDefault="000A7DA3" w:rsidP="00B23DA5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E541B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特</w:t>
      </w:r>
      <w:r w:rsidR="00395F6B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比</w:t>
      </w:r>
      <w:r w:rsidRPr="00E541BF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环赛保底奖金40万元</w:t>
      </w:r>
    </w:p>
    <w:p w:rsidR="00981E37" w:rsidRPr="00D75231" w:rsidRDefault="001F74E2" w:rsidP="00D75231">
      <w:pPr>
        <w:jc w:val="left"/>
        <w:rPr>
          <w:rFonts w:asciiTheme="minorEastAsia" w:hAnsiTheme="minorEastAsia"/>
          <w:b/>
          <w:color w:val="000000"/>
          <w:szCs w:val="21"/>
          <w:shd w:val="clear" w:color="auto" w:fill="FFFFFF"/>
        </w:rPr>
      </w:pPr>
      <w:r w:rsidRPr="00D75231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附加说明：由于弥渡信鸽协会资金不足，</w:t>
      </w:r>
      <w:r w:rsidR="007D634D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难以可持续发展壮大弥渡县信鸽协会</w:t>
      </w:r>
      <w:r w:rsidR="00D75231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，经信鸽协会领导商议决定由苏仑出资购买放鸽车及更换踩板设备，苏仑举行赛事，自负盈亏</w:t>
      </w:r>
      <w:r w:rsidR="00E7700B">
        <w:rPr>
          <w:rFonts w:asciiTheme="minorEastAsia" w:hAnsiTheme="minorEastAsia" w:hint="eastAsia"/>
          <w:b/>
          <w:color w:val="000000"/>
          <w:szCs w:val="21"/>
          <w:shd w:val="clear" w:color="auto" w:fill="FFFFFF"/>
        </w:rPr>
        <w:t>。</w:t>
      </w:r>
    </w:p>
    <w:p w:rsidR="00622793" w:rsidRPr="00733E91" w:rsidRDefault="00622793" w:rsidP="00EF7F1D">
      <w:pPr>
        <w:ind w:firstLineChars="50" w:firstLine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一、主办单位：</w:t>
      </w:r>
      <w:r w:rsidR="00B635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</w:p>
    <w:p w:rsidR="00622793" w:rsidRPr="00733E91" w:rsidRDefault="00622793" w:rsidP="00622793">
      <w:pPr>
        <w:ind w:leftChars="50" w:left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二、承办</w:t>
      </w:r>
      <w:r w:rsidR="001F74E2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方 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  <w:r w:rsidR="001F74E2">
        <w:rPr>
          <w:rFonts w:asciiTheme="minorEastAsia" w:hAnsiTheme="minorEastAsia" w:hint="eastAsia"/>
          <w:color w:val="000000"/>
          <w:szCs w:val="21"/>
          <w:shd w:val="clear" w:color="auto" w:fill="FFFFFF"/>
        </w:rPr>
        <w:t>苏    仑</w:t>
      </w:r>
    </w:p>
    <w:p w:rsidR="00E541BF" w:rsidRDefault="00622793" w:rsidP="00622793">
      <w:pPr>
        <w:ind w:leftChars="50" w:left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三、执裁单位：</w:t>
      </w:r>
      <w:r w:rsidR="00B635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="00E7700B">
        <w:rPr>
          <w:rFonts w:asciiTheme="minorEastAsia" w:hAnsiTheme="minorEastAsia" w:hint="eastAsia"/>
          <w:color w:val="000000"/>
          <w:szCs w:val="21"/>
          <w:shd w:val="clear" w:color="auto" w:fill="FFFFFF"/>
        </w:rPr>
        <w:t>裁判组</w:t>
      </w:r>
    </w:p>
    <w:p w:rsidR="00AD7117" w:rsidRDefault="00981E37" w:rsidP="00E541BF">
      <w:pPr>
        <w:ind w:leftChars="50" w:left="105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四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、参赛条件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  （一）同意遵守本比赛规程的</w:t>
      </w:r>
      <w:r w:rsidR="00D7523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弥渡县内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鸽友均可报名参赛。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  （二）参赛鸽必须佩戴主办方提供的专用号段比赛足环。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    （三）比赛参照《中国信鸽竞赛规则》、《云南省信鸽公棚赛暂行规定》，参赛鸽舍位置必须位于大理州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弥渡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县境内,且鸽舍到本次比赛司放地点的比赛空距，符合中国信鸽协会《信鸽竞赛规则》中"比赛的实际空距允许有正负5%的误差"的规定。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</w:t>
      </w:r>
      <w:r w:rsidR="00AD711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（四）</w:t>
      </w:r>
      <w:r w:rsidR="00EA4998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举办的所有赛事，均按照此章程严格执行。</w:t>
      </w:r>
    </w:p>
    <w:p w:rsidR="000E6751" w:rsidRPr="00733E91" w:rsidRDefault="00622793" w:rsidP="00622793">
      <w:pPr>
        <w:ind w:leftChars="50" w:left="105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五、售环时间及参赛费用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（一）售环时间：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2020年</w:t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俱乐部100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元特比环参赛足环，以10枚起售，于2019年12月</w:t>
      </w:r>
      <w:r w:rsidR="00E7700B">
        <w:rPr>
          <w:rFonts w:asciiTheme="minorEastAsia" w:hAnsiTheme="minorEastAsia" w:hint="eastAsia"/>
          <w:color w:val="000000"/>
          <w:szCs w:val="21"/>
          <w:shd w:val="clear" w:color="auto" w:fill="FFFFFF"/>
        </w:rPr>
        <w:t>1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5日起开始发售，2020年</w:t>
      </w:r>
      <w:r w:rsidR="00E7700B">
        <w:rPr>
          <w:rFonts w:asciiTheme="minorEastAsia" w:hAnsiTheme="minorEastAsia" w:hint="eastAsia"/>
          <w:color w:val="000000"/>
          <w:szCs w:val="21"/>
          <w:shd w:val="clear" w:color="auto" w:fill="FFFFFF"/>
        </w:rPr>
        <w:t>3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月31日截止售环，具体售环数量择日公布。</w:t>
      </w:r>
    </w:p>
    <w:p w:rsidR="000A7DA3" w:rsidRDefault="00622793" w:rsidP="00EA4998">
      <w:pPr>
        <w:ind w:leftChars="50" w:left="105"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（二）参赛费用：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参赛足环每</w:t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枚1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00元，参赛者购领比赛足环时须缴齐全部参赛费。</w:t>
      </w:r>
    </w:p>
    <w:p w:rsidR="000A7DA3" w:rsidRDefault="000A7DA3" w:rsidP="00EA4998">
      <w:pPr>
        <w:ind w:leftChars="50" w:left="105" w:firstLineChars="200"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(三)足环号段、数量：</w:t>
      </w:r>
    </w:p>
    <w:p w:rsidR="00E7700B" w:rsidRPr="008C26B0" w:rsidRDefault="000A7DA3" w:rsidP="008C26B0">
      <w:pPr>
        <w:ind w:leftChars="50" w:left="105" w:firstLine="450"/>
        <w:rPr>
          <w:rFonts w:asciiTheme="majorEastAsia" w:eastAsiaTheme="majorEastAsia" w:hAnsiTheme="majorEastAsia"/>
          <w:b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2020年秋季特比环发售4000枚，号段为</w:t>
      </w:r>
      <w:r w:rsidR="008C26B0">
        <w:rPr>
          <w:rFonts w:asciiTheme="minorEastAsia" w:hAnsiTheme="minorEastAsia" w:hint="eastAsia"/>
          <w:color w:val="000000"/>
          <w:szCs w:val="21"/>
          <w:shd w:val="clear" w:color="auto" w:fill="FFFFFF"/>
        </w:rPr>
        <w:t>2020-24-0230001至2020-24-0234000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，如</w:t>
      </w:r>
      <w:r w:rsidR="00D233ED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发售量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不足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4000枚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由</w:t>
      </w:r>
      <w:r w:rsidR="00EA4998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补足奖金，保底发放。</w:t>
      </w:r>
      <w:r w:rsidR="008C26B0">
        <w:rPr>
          <w:rFonts w:asciiTheme="minorEastAsia" w:hAnsiTheme="minorEastAsia" w:hint="eastAsia"/>
          <w:color w:val="000000"/>
          <w:szCs w:val="21"/>
          <w:shd w:val="clear" w:color="auto" w:fill="FFFFFF"/>
        </w:rPr>
        <w:t>如超过4000枚，以十取一依次增加名次。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六、竞赛项目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E7700B" w:rsidRPr="00E7700B">
        <w:rPr>
          <w:rFonts w:asciiTheme="majorEastAsia" w:eastAsiaTheme="majorEastAsia" w:hAnsiTheme="majorEastAsia" w:hint="eastAsia"/>
          <w:color w:val="000000"/>
          <w:szCs w:val="21"/>
          <w:shd w:val="clear" w:color="auto" w:fill="FFFFFF"/>
        </w:rPr>
        <w:t xml:space="preserve">　</w:t>
      </w:r>
      <w:r w:rsidR="00E7700B" w:rsidRPr="00E7700B">
        <w:rPr>
          <w:rFonts w:asciiTheme="majorEastAsia" w:eastAsiaTheme="majorEastAsia" w:hAnsiTheme="majorEastAsia" w:hint="eastAsia"/>
          <w:b/>
          <w:color w:val="000000"/>
          <w:szCs w:val="21"/>
          <w:shd w:val="clear" w:color="auto" w:fill="FFFFFF"/>
        </w:rPr>
        <w:t xml:space="preserve"> 预赛：</w:t>
      </w:r>
      <w:r w:rsidR="008C26B0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 </w:t>
      </w:r>
    </w:p>
    <w:p w:rsidR="008C26B0" w:rsidRDefault="008C26B0" w:rsidP="00E7700B">
      <w:pPr>
        <w:ind w:leftChars="50" w:left="105" w:firstLineChars="300" w:firstLine="632"/>
        <w:rPr>
          <w:rFonts w:asciiTheme="majorEastAsia" w:eastAsiaTheme="majorEastAsia" w:hAnsiTheme="maj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宋体"/>
          <w:b/>
          <w:bCs/>
          <w:color w:val="000000"/>
          <w:kern w:val="0"/>
          <w:szCs w:val="21"/>
          <w:shd w:val="clear" w:color="auto" w:fill="FFFFFF"/>
        </w:rPr>
        <w:t>赛线</w:t>
      </w:r>
      <w:r w:rsidR="00E7700B" w:rsidRPr="00E7700B">
        <w:rPr>
          <w:rFonts w:asciiTheme="majorEastAsia" w:eastAsiaTheme="majorEastAsia" w:hAnsiTheme="majorEastAsia" w:cs="宋体"/>
          <w:b/>
          <w:bCs/>
          <w:color w:val="000000"/>
          <w:kern w:val="0"/>
          <w:szCs w:val="21"/>
          <w:shd w:val="clear" w:color="auto" w:fill="FFFFFF"/>
        </w:rPr>
        <w:t>：南线； 空距：</w:t>
      </w:r>
      <w:r w:rsidR="00E7700B" w:rsidRPr="00E7700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  <w:shd w:val="clear" w:color="auto" w:fill="FFFFFF"/>
        </w:rPr>
        <w:t>240</w:t>
      </w:r>
      <w:r w:rsidR="00E7700B" w:rsidRPr="00E7700B">
        <w:rPr>
          <w:rFonts w:asciiTheme="majorEastAsia" w:eastAsiaTheme="majorEastAsia" w:hAnsiTheme="majorEastAsia" w:cs="宋体"/>
          <w:b/>
          <w:bCs/>
          <w:color w:val="000000"/>
          <w:kern w:val="0"/>
          <w:szCs w:val="21"/>
          <w:shd w:val="clear" w:color="auto" w:fill="FFFFFF"/>
        </w:rPr>
        <w:t>公里（±5％）。</w:t>
      </w:r>
    </w:p>
    <w:p w:rsidR="00E7700B" w:rsidRPr="00E7700B" w:rsidRDefault="008C26B0" w:rsidP="00E7700B">
      <w:pPr>
        <w:ind w:leftChars="50" w:left="105" w:firstLineChars="300" w:firstLine="632"/>
        <w:rPr>
          <w:rFonts w:asciiTheme="majorEastAsia" w:eastAsiaTheme="majorEastAsia" w:hAnsiTheme="majorEastAsia"/>
          <w:b/>
          <w:color w:val="000000"/>
          <w:szCs w:val="21"/>
          <w:shd w:val="clear" w:color="auto" w:fill="FFFFFF"/>
        </w:rPr>
      </w:pP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司放地点：</w:t>
      </w: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普洱境内</w:t>
      </w:r>
    </w:p>
    <w:p w:rsidR="00981E37" w:rsidRPr="00C96827" w:rsidRDefault="00E7700B" w:rsidP="00C96827">
      <w:pPr>
        <w:ind w:firstLineChars="200" w:firstLine="422"/>
        <w:rPr>
          <w:rFonts w:asciiTheme="majorEastAsia" w:eastAsiaTheme="majorEastAsia" w:hAnsiTheme="majorEastAsia"/>
          <w:b/>
          <w:color w:val="000000"/>
          <w:szCs w:val="21"/>
          <w:shd w:val="clear" w:color="auto" w:fill="FFFFFF"/>
        </w:rPr>
      </w:pPr>
      <w:r w:rsidRPr="00E7700B">
        <w:rPr>
          <w:rFonts w:asciiTheme="majorEastAsia" w:eastAsiaTheme="majorEastAsia" w:hAnsiTheme="majorEastAsia" w:hint="eastAsia"/>
          <w:b/>
          <w:color w:val="000000"/>
          <w:szCs w:val="21"/>
          <w:shd w:val="clear" w:color="auto" w:fill="FFFFFF"/>
        </w:rPr>
        <w:t>决赛：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 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 xml:space="preserve">    </w:t>
      </w:r>
      <w:r w:rsidR="00C96827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="000E6751" w:rsidRPr="00733E91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赛线：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南线； 空距：</w:t>
      </w:r>
      <w:r w:rsidR="000E6751"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380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公里（±5％）。  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="00C96827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比赛时间：20</w:t>
      </w:r>
      <w:r w:rsidR="000E6751"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20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年11月中下旬视天气情况择日举行。  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="00C96827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司放地点：</w:t>
      </w:r>
      <w:r w:rsidR="000E6751"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勐宽</w:t>
      </w:r>
      <w:r w:rsidR="000E6751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境内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七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、竞赛办法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AD711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 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（一）本次比赛流程将按照中国信鸽协会《中国信鸽竞赛规则》有关规定执行。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 </w:t>
      </w:r>
      <w:r w:rsidR="007D634D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（二）</w:t>
      </w:r>
      <w:r w:rsidR="007D634D" w:rsidRPr="00E84E0B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本次特比环决赛时将申请大理州信鸽运动协会委派裁判联合执裁</w:t>
      </w:r>
      <w:r w:rsidR="00622793" w:rsidRPr="00E84E0B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（三）本次比赛将成立大赛仲裁委员会、鸽友监督委员会，由参赛鸽友推荐人员组成，负责监督各项比赛事宜。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（四）本次比赛计时使用"安捷"电子扫描鸽钟，参赛者务必保证鸽钟可以正常使用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（注：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购买特比环20枚及以上者，本年度特比环比赛</w:t>
      </w:r>
      <w:r w:rsidR="00395F6B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前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可由</w:t>
      </w:r>
      <w:r w:rsidR="00EA4998" w:rsidRPr="00EA4998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信鸽协会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免费提供一套</w:t>
      </w:r>
      <w:r w:rsidR="00B23DA5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安捷牌电子扫描鸽钟</w:t>
      </w:r>
      <w:r w:rsidR="00B23DA5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使用</w:t>
      </w:r>
      <w:r w:rsidR="00B23DA5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，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比赛结束后由</w:t>
      </w:r>
      <w:r w:rsidR="00EA4998" w:rsidRPr="00EA4998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信鸽协会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收回。鸽钟使用期间人为原因造成损坏的，照价赔偿</w:t>
      </w:r>
      <w:r w:rsidR="00B23DA5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="00B23DA5" w:rsidRPr="00B23DA5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 w:rsidR="00B23DA5" w:rsidRPr="00E541BF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也可自行购买</w:t>
      </w:r>
      <w:r w:rsidR="00733E91" w:rsidRPr="00E541B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。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比赛所需硬件设施:</w:t>
      </w:r>
      <w:r w:rsidR="00395F6B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预购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一至两辆放鸽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车，能容纳赛鸽两万羽；预购五百套安捷电子扫描鸽钟，满足所有</w:t>
      </w:r>
      <w:r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参赛</w:t>
      </w:r>
      <w:r w:rsidR="00733E91" w:rsidRPr="00E541B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  <w:shd w:val="clear" w:color="auto" w:fill="FFFFFF"/>
        </w:rPr>
        <w:t>会员需求；</w:t>
      </w:r>
      <w:r w:rsidR="000E6751" w:rsidRPr="00E541BF">
        <w:rPr>
          <w:rFonts w:ascii="黑体" w:eastAsia="黑体" w:hAnsi="黑体" w:hint="eastAsia"/>
          <w:b/>
          <w:color w:val="000000"/>
          <w:sz w:val="24"/>
          <w:szCs w:val="24"/>
          <w:shd w:val="clear" w:color="auto" w:fill="FFFFFF"/>
        </w:rPr>
        <w:t>统一使用安捷电子鸽钟，禁止使用手打鸽钟）。</w:t>
      </w:r>
      <w:r w:rsidR="00622793" w:rsidRPr="00E541BF">
        <w:rPr>
          <w:rFonts w:ascii="黑体" w:eastAsia="黑体" w:hAnsi="黑体" w:hint="eastAsia"/>
          <w:color w:val="000000"/>
          <w:sz w:val="24"/>
          <w:szCs w:val="24"/>
        </w:rPr>
        <w:br/>
      </w:r>
      <w:r w:rsidR="000E675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六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）为严防作弊，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采取封闭参赛鸽足环措施。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比赛结束后，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裁判组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成员必须第一时间对前二十名赛鸽进行验鸽，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三百名内不定名次抽查，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若发生赛鸽足环封条破损，此赛鸽将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取消比赛成绩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七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）比赛开笼条件、报到要求及特殊情况处理机制：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1放飞条件：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 　比赛开笼放飞条件按中鸽协放飞标准。如司放地天气达不到放飞条件，暂停放飞压笼一天。如第二天司放地天气仍然无法达到放飞要求，赛鸽运回，比赛顺延。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 w:rsidR="00AD711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2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报到要求：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参赛鸽有效归巢时间为比赛当日20:00</w:t>
      </w:r>
      <w:r w:rsidR="00222D8B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="00395F6B">
        <w:rPr>
          <w:rFonts w:asciiTheme="minorEastAsia" w:hAnsiTheme="minorEastAsia" w:hint="eastAsia"/>
          <w:color w:val="000000"/>
          <w:szCs w:val="21"/>
          <w:shd w:val="clear" w:color="auto" w:fill="FFFFFF"/>
        </w:rPr>
        <w:t>如当日无赛鸽归巢</w:t>
      </w:r>
      <w:r w:rsidR="00222D8B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，由特比环上笼均分奖金；如归巢不过半，由上笼鸽均分剩余奖金；如归巢过半，由归巢鸽均分剩余奖金</w:t>
      </w:r>
      <w:r w:rsidR="00981E37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9A0F2E" w:rsidRDefault="00981E37" w:rsidP="00981E37">
      <w:pPr>
        <w:ind w:firstLineChars="100" w:firstLine="210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八、参赛需知：</w:t>
      </w:r>
      <w:r w:rsidR="009A0F2E"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  </w:t>
      </w:r>
    </w:p>
    <w:p w:rsidR="009A0F2E" w:rsidRDefault="009A0F2E" w:rsidP="009A0F2E">
      <w:pPr>
        <w:ind w:firstLineChars="300" w:firstLine="632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1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信鸽比赛属体育文化消费，参加比赛有风险，请在购买特比环前仔细阅读比赛规程，斟酌参赛。 </w:t>
      </w:r>
    </w:p>
    <w:p w:rsidR="009A0F2E" w:rsidRDefault="009A0F2E" w:rsidP="009A0F2E">
      <w:pPr>
        <w:ind w:firstLineChars="300" w:firstLine="632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2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凡属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弥渡县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信鸽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爱好者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，并认可本竞赛规程者均可购环参加比赛，对本规程有异议者谢绝参赛。 </w:t>
      </w:r>
    </w:p>
    <w:p w:rsidR="009A0F2E" w:rsidRDefault="009A0F2E" w:rsidP="009A0F2E">
      <w:pPr>
        <w:ind w:firstLineChars="300" w:firstLine="632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3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购环时按先后顺序发售，不得挑选号码。</w:t>
      </w:r>
    </w:p>
    <w:p w:rsidR="00305EBD" w:rsidRPr="00733E91" w:rsidRDefault="009A0F2E" w:rsidP="009A0F2E">
      <w:pPr>
        <w:ind w:firstLineChars="300" w:firstLine="632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4</w:t>
      </w:r>
      <w:r w:rsidR="0049736E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信鸽协会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提倡文明、守纪、规范的良好竞赛风尚，如有违规作弊行为，取消一切比赛成绩，情节严重者交由公安机关处理。</w:t>
      </w:r>
    </w:p>
    <w:p w:rsidR="00733E91" w:rsidRPr="00733E91" w:rsidRDefault="00622793" w:rsidP="00305EBD">
      <w:pPr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</w:t>
      </w:r>
      <w:r w:rsidR="00981E37">
        <w:rPr>
          <w:rFonts w:asciiTheme="minorEastAsia" w:hAnsiTheme="minorEastAsia" w:hint="eastAsia"/>
          <w:color w:val="000000"/>
          <w:szCs w:val="21"/>
          <w:shd w:val="clear" w:color="auto" w:fill="FFFFFF"/>
        </w:rPr>
        <w:t>九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、比赛获奖名次录取及奖金分配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 w:rsidR="00733E9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录取名额及奖金分配（前10名各发奖杯一樽</w:t>
      </w:r>
    </w:p>
    <w:p w:rsidR="00222D8B" w:rsidRDefault="00733E91" w:rsidP="00EA4998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冠军：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30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   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 xml:space="preserve">    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亚军</w:t>
      </w:r>
      <w:r w:rsidR="00E541BF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：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   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季军：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10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第4名至第10名：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各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5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第11名至第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20</w:t>
      </w:r>
      <w:r w:rsidR="00222D8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名：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各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000元  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br/>
        <w:t>   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 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 xml:space="preserve"> 第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2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1名至第</w:t>
      </w:r>
      <w:r w:rsidR="00222D8B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70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名：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各</w:t>
      </w:r>
      <w:r w:rsidRPr="00733E91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1</w:t>
      </w:r>
      <w:r w:rsidR="00222D8B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1</w:t>
      </w:r>
      <w:r w:rsidRPr="004552BB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00元</w:t>
      </w:r>
    </w:p>
    <w:p w:rsidR="008C26B0" w:rsidRDefault="00222D8B" w:rsidP="00733E91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t>第</w:t>
      </w: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71名至300名： </w:t>
      </w:r>
      <w:r w:rsidR="008C26B0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各1000元</w:t>
      </w:r>
    </w:p>
    <w:p w:rsidR="00222D8B" w:rsidRDefault="008C26B0" w:rsidP="00733E91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第301名至N名：   各1000元</w:t>
      </w:r>
    </w:p>
    <w:p w:rsidR="00733E91" w:rsidRPr="00733E91" w:rsidRDefault="00222D8B" w:rsidP="00733E91">
      <w:pPr>
        <w:ind w:firstLineChars="450" w:firstLine="949"/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所有获奖鸽奖金、奖牌均在拍卖会当日发放。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 比赛结束后举行颁奖仪式及获奖鸽拍卖会，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前70名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获奖鸽由比赛承办单位安排拍卖，鸽主应提供血统证书，拍卖收入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8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0％归鸽主，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2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0％归比赛承办单位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作为拍卖活动经费。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 w:rsidR="00981E37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前10名起拍价为2000元，11名至20名1000元，21名至70名500元。如拍卖时获奖鸽未能参加拍卖，扣除起拍价20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％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发放奖金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（一）比赛根据天气预报无法达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到放飞标准，比赛承办单位根据国家官方气象机构发布的天气预报选择，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比赛日期具体信息比赛承办单位通过互联网http://bccxsg.chinaxinge.com 提前发布，通知参赛者。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（二）本次比赛专用比赛环参赛者一经购领，不得以任何理由退购。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（三）本届比赛将组织各类指定赛事，详细规则届时发布。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（四）参赛收益等相关税项，由参赛者自理。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（五）比赛中如发现人为损坏参赛鸽电子环、鸽钟计时设备情况，立即取消当事参赛者比赛资格。</w:t>
      </w:r>
      <w:r w:rsidR="00622793" w:rsidRPr="00733E91">
        <w:rPr>
          <w:rFonts w:asciiTheme="minorEastAsia" w:hAnsiTheme="minorEastAsia" w:hint="eastAsia"/>
          <w:color w:val="000000"/>
          <w:szCs w:val="21"/>
        </w:rPr>
        <w:br/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</w:t>
      </w:r>
      <w:r w:rsidR="00305EBD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六</w:t>
      </w:r>
      <w:r w:rsidR="00622793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）特比环赛中，赛环破损、变形或戴环一侧鸽脚出现伤残的鸽子不得参赛。</w:t>
      </w:r>
    </w:p>
    <w:p w:rsidR="001256F6" w:rsidRPr="00733E91" w:rsidRDefault="00622793" w:rsidP="008C26B0">
      <w:pPr>
        <w:ind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lastRenderedPageBreak/>
        <w:t>（</w:t>
      </w:r>
      <w:r w:rsidR="002D261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七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）为了方便广大参赛鸽友训放，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从9月初提供训放车，统一为参赛鸽友提供训放，并会提前公布"训放日程表"，告知参赛鸽友训放时间，如发生不可抗拒因素，无法如期训放，另行通知。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733E9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</w:t>
      </w:r>
      <w:r w:rsidR="00EF7F1D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八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）如遇不可抗拒，重大疫情及国家有关规定而导致比赛不能进行，将按照国家规定执行停办比赛，比赛延期进行，具体安排另行通知。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733E91"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　　（</w:t>
      </w:r>
      <w:r w:rsidR="00EF7F1D">
        <w:rPr>
          <w:rFonts w:asciiTheme="minorEastAsia" w:hAnsiTheme="minorEastAsia" w:hint="eastAsia"/>
          <w:color w:val="000000"/>
          <w:szCs w:val="21"/>
          <w:shd w:val="clear" w:color="auto" w:fill="FFFFFF"/>
        </w:rPr>
        <w:t>九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）本次赛事设置大赛仲裁委员会，如比赛中遇重大问题和争议，将由仲裁委员会进行仲裁，比赛承办单位有权执行仲裁结果。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EF7F1D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（十</w:t>
      </w:r>
      <w:r w:rsidR="007D634D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）本规程最终解释权，归属弥渡县</w:t>
      </w:r>
      <w:r w:rsidR="00EA4998">
        <w:rPr>
          <w:rFonts w:asciiTheme="minorEastAsia" w:hAnsiTheme="minorEastAsia" w:hint="eastAsia"/>
          <w:color w:val="000000"/>
          <w:szCs w:val="21"/>
          <w:shd w:val="clear" w:color="auto" w:fill="FFFFFF"/>
        </w:rPr>
        <w:t>信鸽协会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联 系 人：</w:t>
      </w:r>
      <w:r w:rsidR="00222D8B">
        <w:rPr>
          <w:rFonts w:asciiTheme="minorEastAsia" w:hAnsiTheme="minorEastAsia" w:hint="eastAsia"/>
          <w:color w:val="000000"/>
          <w:szCs w:val="21"/>
          <w:shd w:val="clear" w:color="auto" w:fill="FFFFFF"/>
        </w:rPr>
        <w:t>李光晓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联系手机</w:t>
      </w:r>
      <w:r w:rsidR="00B63516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 w:rsidRPr="00733E91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  <w:r w:rsidR="00981E37">
        <w:rPr>
          <w:rFonts w:asciiTheme="minorEastAsia" w:hAnsiTheme="minorEastAsia" w:hint="eastAsia"/>
          <w:color w:val="000000"/>
          <w:szCs w:val="21"/>
        </w:rPr>
        <w:t>13769222880</w:t>
      </w:r>
      <w:r w:rsidRPr="00733E91">
        <w:rPr>
          <w:rFonts w:asciiTheme="minorEastAsia" w:hAnsiTheme="minorEastAsia" w:hint="eastAsia"/>
          <w:color w:val="000000"/>
          <w:szCs w:val="21"/>
        </w:rPr>
        <w:br/>
      </w:r>
      <w:r w:rsidR="001F74E2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</w:p>
    <w:sectPr w:rsidR="001256F6" w:rsidRPr="00733E91" w:rsidSect="0012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p_12|D;p_13|D;p_14|D;p_8(8_7,8_6);p_11(14mergeP|null,13mergeP|null,12mergeP|null,11_14|D,11_15|D,11_13|D,11_11);
</file>