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3"/>
        <w:ind w:right="0"/>
        <w:jc w:val="center"/>
        <w:rPr>
          <w:rFonts w:hint="eastAsia" w:ascii="黑体" w:hAnsi="黑体" w:eastAsia="黑体" w:cs="黑体"/>
          <w:b/>
          <w:sz w:val="44"/>
          <w:szCs w:val="44"/>
        </w:rPr>
      </w:pPr>
      <w:r>
        <w:rPr>
          <w:rFonts w:hint="eastAsia" w:ascii="黑体" w:hAnsi="黑体" w:eastAsia="黑体" w:cs="黑体"/>
          <w:b/>
          <w:sz w:val="44"/>
          <w:szCs w:val="44"/>
        </w:rPr>
        <w:t>石家庄高新区信鸽协会 2020 年度信鸽竞赛规程</w:t>
      </w:r>
      <w:r>
        <w:rPr>
          <w:rFonts w:hint="eastAsia" w:ascii="黑体" w:hAnsi="黑体" w:eastAsia="黑体" w:cs="黑体"/>
          <w:b/>
          <w:sz w:val="44"/>
          <w:szCs w:val="44"/>
          <w:lang w:val="en-US" w:eastAsia="zh-CN"/>
        </w:rPr>
        <w:t xml:space="preserve">  </w:t>
      </w:r>
      <w:r>
        <w:rPr>
          <w:rFonts w:hint="eastAsia" w:ascii="黑体" w:hAnsi="黑体" w:eastAsia="黑体" w:cs="黑体"/>
          <w:b/>
          <w:sz w:val="44"/>
          <w:szCs w:val="44"/>
        </w:rPr>
        <w:t>（意见稿）</w:t>
      </w:r>
    </w:p>
    <w:p>
      <w:pPr>
        <w:pStyle w:val="2"/>
        <w:spacing w:before="83"/>
        <w:jc w:val="center"/>
        <w:rPr>
          <w:rFonts w:hint="eastAsia" w:ascii="隶书" w:hAnsi="隶书" w:eastAsia="隶书" w:cs="隶书"/>
          <w:b/>
          <w:bCs/>
          <w:color w:val="FF0000"/>
          <w:sz w:val="24"/>
          <w:szCs w:val="24"/>
          <w:lang w:eastAsia="zh-CN"/>
        </w:rPr>
      </w:pPr>
    </w:p>
    <w:p>
      <w:pPr>
        <w:pStyle w:val="2"/>
        <w:spacing w:before="83"/>
        <w:jc w:val="center"/>
        <w:rPr>
          <w:rFonts w:hint="eastAsia" w:ascii="隶书" w:hAnsi="隶书" w:eastAsia="隶书" w:cs="隶书"/>
          <w:b/>
          <w:bCs/>
          <w:color w:val="FF0000"/>
          <w:sz w:val="32"/>
          <w:szCs w:val="32"/>
          <w:lang w:eastAsia="zh-CN"/>
        </w:rPr>
      </w:pPr>
      <w:r>
        <w:rPr>
          <w:rFonts w:hint="eastAsia" w:ascii="隶书" w:hAnsi="隶书" w:eastAsia="隶书" w:cs="隶书"/>
          <w:b/>
          <w:bCs/>
          <w:color w:val="FF0000"/>
          <w:sz w:val="32"/>
          <w:szCs w:val="32"/>
          <w:lang w:eastAsia="zh-CN"/>
        </w:rPr>
        <w:t>以诚为本，公平、公证、公开，全心为鸽友服务，创建一流赛鸽平台</w:t>
      </w:r>
    </w:p>
    <w:p>
      <w:pPr>
        <w:pStyle w:val="2"/>
        <w:spacing w:before="83"/>
        <w:jc w:val="both"/>
        <w:rPr>
          <w:rFonts w:hint="eastAsia" w:ascii="黑体" w:hAnsi="黑体" w:eastAsia="黑体" w:cs="黑体"/>
          <w:b/>
          <w:bCs/>
          <w:sz w:val="32"/>
          <w:szCs w:val="32"/>
        </w:rPr>
      </w:pPr>
    </w:p>
    <w:p>
      <w:pPr>
        <w:pStyle w:val="2"/>
        <w:spacing w:before="5" w:line="242" w:lineRule="auto"/>
        <w:ind w:right="224"/>
        <w:jc w:val="both"/>
        <w:rPr>
          <w:rFonts w:hint="eastAsia" w:ascii="黑体" w:hAnsi="黑体" w:eastAsia="黑体" w:cs="黑体"/>
          <w:b/>
          <w:bCs/>
          <w:sz w:val="24"/>
          <w:szCs w:val="24"/>
        </w:rPr>
      </w:pPr>
      <w:r>
        <w:rPr>
          <w:rFonts w:hint="eastAsia" w:ascii="黑体" w:hAnsi="黑体" w:eastAsia="黑体" w:cs="黑体"/>
          <w:b/>
          <w:bCs/>
          <w:sz w:val="24"/>
          <w:szCs w:val="24"/>
        </w:rPr>
        <w:t>一 竞赛项目</w:t>
      </w:r>
    </w:p>
    <w:p>
      <w:pPr>
        <w:pStyle w:val="2"/>
        <w:spacing w:before="5" w:line="242" w:lineRule="auto"/>
        <w:ind w:right="224"/>
        <w:jc w:val="both"/>
        <w:rPr>
          <w:rFonts w:hint="eastAsia" w:ascii="黑体" w:hAnsi="黑体" w:eastAsia="黑体" w:cs="黑体"/>
          <w:b/>
          <w:bCs/>
          <w:spacing w:val="-1"/>
          <w:sz w:val="21"/>
          <w:szCs w:val="21"/>
        </w:rPr>
      </w:pPr>
      <w:r>
        <w:rPr>
          <w:rFonts w:hint="eastAsia" w:ascii="黑体" w:hAnsi="黑体" w:eastAsia="黑体" w:cs="黑体"/>
          <w:b/>
          <w:bCs/>
          <w:spacing w:val="-1"/>
          <w:sz w:val="21"/>
          <w:szCs w:val="21"/>
        </w:rPr>
        <w:t>春季：</w:t>
      </w:r>
    </w:p>
    <w:p>
      <w:pPr>
        <w:pStyle w:val="2"/>
        <w:spacing w:before="5" w:line="242" w:lineRule="auto"/>
        <w:ind w:right="224"/>
        <w:jc w:val="both"/>
        <w:rPr>
          <w:rFonts w:hint="eastAsia" w:ascii="黑体" w:hAnsi="黑体" w:eastAsia="黑体" w:cs="黑体"/>
          <w:spacing w:val="-2"/>
          <w:sz w:val="21"/>
          <w:szCs w:val="21"/>
          <w:lang w:eastAsia="zh-CN"/>
        </w:rPr>
      </w:pPr>
      <w:r>
        <w:rPr>
          <w:rFonts w:hint="eastAsia" w:ascii="黑体" w:hAnsi="黑体" w:eastAsia="黑体" w:cs="黑体"/>
          <w:b/>
          <w:bCs/>
          <w:spacing w:val="-1"/>
          <w:sz w:val="24"/>
          <w:szCs w:val="24"/>
          <w:lang w:val="en-US" w:eastAsia="zh-CN"/>
        </w:rPr>
        <w:t xml:space="preserve">1 </w:t>
      </w:r>
      <w:r>
        <w:rPr>
          <w:rFonts w:hint="eastAsia" w:ascii="黑体" w:hAnsi="黑体" w:eastAsia="黑体" w:cs="黑体"/>
          <w:color w:val="FF0000"/>
          <w:spacing w:val="-1"/>
          <w:sz w:val="21"/>
          <w:szCs w:val="21"/>
        </w:rPr>
        <w:t>200</w:t>
      </w:r>
      <w:r>
        <w:rPr>
          <w:rFonts w:hint="eastAsia" w:ascii="黑体" w:hAnsi="黑体" w:eastAsia="黑体" w:cs="黑体"/>
          <w:spacing w:val="-1"/>
          <w:sz w:val="21"/>
          <w:szCs w:val="21"/>
        </w:rPr>
        <w:t>（</w:t>
      </w:r>
      <w:r>
        <w:rPr>
          <w:rFonts w:hint="eastAsia" w:ascii="黑体" w:hAnsi="黑体" w:eastAsia="黑体" w:cs="黑体"/>
          <w:sz w:val="21"/>
          <w:szCs w:val="21"/>
        </w:rPr>
        <w:t>南乐</w:t>
      </w:r>
      <w:r>
        <w:rPr>
          <w:rFonts w:hint="eastAsia" w:ascii="黑体" w:hAnsi="黑体" w:eastAsia="黑体" w:cs="黑体"/>
          <w:spacing w:val="-118"/>
          <w:sz w:val="21"/>
          <w:szCs w:val="21"/>
        </w:rPr>
        <w:t>）</w:t>
      </w:r>
      <w:r>
        <w:rPr>
          <w:rFonts w:hint="eastAsia" w:ascii="黑体" w:hAnsi="黑体" w:eastAsia="黑体" w:cs="黑体"/>
          <w:spacing w:val="-3"/>
          <w:sz w:val="21"/>
          <w:szCs w:val="21"/>
        </w:rPr>
        <w:t>、</w:t>
      </w:r>
      <w:r>
        <w:rPr>
          <w:rFonts w:hint="eastAsia" w:ascii="黑体" w:hAnsi="黑体" w:eastAsia="黑体" w:cs="黑体"/>
          <w:color w:val="FF0000"/>
          <w:sz w:val="21"/>
          <w:szCs w:val="21"/>
        </w:rPr>
        <w:t>300</w:t>
      </w:r>
      <w:r>
        <w:rPr>
          <w:rFonts w:hint="eastAsia" w:ascii="黑体" w:hAnsi="黑体" w:eastAsia="黑体" w:cs="黑体"/>
          <w:sz w:val="21"/>
          <w:szCs w:val="21"/>
        </w:rPr>
        <w:t>（长垣</w:t>
      </w:r>
      <w:r>
        <w:rPr>
          <w:rFonts w:hint="eastAsia" w:ascii="黑体" w:hAnsi="黑体" w:eastAsia="黑体" w:cs="黑体"/>
          <w:spacing w:val="-118"/>
          <w:sz w:val="21"/>
          <w:szCs w:val="21"/>
        </w:rPr>
        <w:t>）</w:t>
      </w:r>
      <w:r>
        <w:rPr>
          <w:rFonts w:hint="eastAsia" w:ascii="黑体" w:hAnsi="黑体" w:eastAsia="黑体" w:cs="黑体"/>
          <w:spacing w:val="-3"/>
          <w:sz w:val="21"/>
          <w:szCs w:val="21"/>
        </w:rPr>
        <w:t>、</w:t>
      </w:r>
      <w:r>
        <w:rPr>
          <w:rFonts w:hint="eastAsia" w:ascii="黑体" w:hAnsi="黑体" w:eastAsia="黑体" w:cs="黑体"/>
          <w:color w:val="FF0000"/>
          <w:sz w:val="21"/>
          <w:szCs w:val="21"/>
        </w:rPr>
        <w:t>400</w:t>
      </w:r>
      <w:r>
        <w:rPr>
          <w:rFonts w:hint="eastAsia" w:ascii="黑体" w:hAnsi="黑体" w:eastAsia="黑体" w:cs="黑体"/>
          <w:sz w:val="21"/>
          <w:szCs w:val="21"/>
        </w:rPr>
        <w:t>（扶沟</w:t>
      </w:r>
      <w:r>
        <w:rPr>
          <w:rFonts w:hint="eastAsia" w:ascii="黑体" w:hAnsi="黑体" w:eastAsia="黑体" w:cs="黑体"/>
          <w:spacing w:val="-120"/>
          <w:sz w:val="21"/>
          <w:szCs w:val="21"/>
        </w:rPr>
        <w:t>）</w:t>
      </w:r>
      <w:r>
        <w:rPr>
          <w:rFonts w:hint="eastAsia" w:ascii="黑体" w:hAnsi="黑体" w:eastAsia="黑体" w:cs="黑体"/>
          <w:spacing w:val="-3"/>
          <w:sz w:val="21"/>
          <w:szCs w:val="21"/>
        </w:rPr>
        <w:t>、</w:t>
      </w:r>
      <w:r>
        <w:rPr>
          <w:rFonts w:hint="eastAsia" w:ascii="黑体" w:hAnsi="黑体" w:eastAsia="黑体" w:cs="黑体"/>
          <w:color w:val="FF0000"/>
          <w:sz w:val="21"/>
          <w:szCs w:val="21"/>
        </w:rPr>
        <w:t>500</w:t>
      </w:r>
      <w:r>
        <w:rPr>
          <w:rFonts w:hint="eastAsia" w:ascii="黑体" w:hAnsi="黑体" w:eastAsia="黑体" w:cs="黑体"/>
          <w:sz w:val="21"/>
          <w:szCs w:val="21"/>
        </w:rPr>
        <w:t>（项城</w:t>
      </w:r>
      <w:r>
        <w:rPr>
          <w:rFonts w:hint="eastAsia" w:ascii="黑体" w:hAnsi="黑体" w:eastAsia="黑体" w:cs="黑体"/>
          <w:spacing w:val="-120"/>
          <w:sz w:val="21"/>
          <w:szCs w:val="21"/>
        </w:rPr>
        <w:t>）</w:t>
      </w:r>
      <w:r>
        <w:rPr>
          <w:rFonts w:hint="eastAsia" w:ascii="黑体" w:hAnsi="黑体" w:eastAsia="黑体" w:cs="黑体"/>
          <w:sz w:val="21"/>
          <w:szCs w:val="21"/>
        </w:rPr>
        <w:t>、</w:t>
      </w:r>
      <w:r>
        <w:rPr>
          <w:rFonts w:hint="eastAsia" w:ascii="黑体" w:hAnsi="黑体" w:eastAsia="黑体" w:cs="黑体"/>
          <w:color w:val="FF0000"/>
          <w:sz w:val="21"/>
          <w:szCs w:val="21"/>
        </w:rPr>
        <w:t>700（</w:t>
      </w:r>
      <w:r>
        <w:rPr>
          <w:rFonts w:hint="eastAsia" w:ascii="黑体" w:hAnsi="黑体" w:eastAsia="黑体" w:cs="黑体"/>
          <w:sz w:val="21"/>
          <w:szCs w:val="21"/>
        </w:rPr>
        <w:t>新县</w:t>
      </w:r>
      <w:r>
        <w:rPr>
          <w:rFonts w:hint="eastAsia" w:ascii="黑体" w:hAnsi="黑体" w:eastAsia="黑体" w:cs="黑体"/>
          <w:spacing w:val="-120"/>
          <w:sz w:val="21"/>
          <w:szCs w:val="21"/>
        </w:rPr>
        <w:t>）</w:t>
      </w:r>
      <w:r>
        <w:rPr>
          <w:rFonts w:hint="eastAsia" w:ascii="黑体" w:hAnsi="黑体" w:eastAsia="黑体" w:cs="黑体"/>
          <w:spacing w:val="-3"/>
          <w:sz w:val="21"/>
          <w:szCs w:val="21"/>
        </w:rPr>
        <w:t>、</w:t>
      </w:r>
      <w:r>
        <w:rPr>
          <w:rFonts w:hint="eastAsia" w:ascii="黑体" w:hAnsi="黑体" w:eastAsia="黑体" w:cs="黑体"/>
          <w:color w:val="FF0000"/>
          <w:sz w:val="21"/>
          <w:szCs w:val="21"/>
        </w:rPr>
        <w:t>1000</w:t>
      </w:r>
      <w:r>
        <w:rPr>
          <w:rFonts w:hint="eastAsia" w:ascii="黑体" w:hAnsi="黑体" w:eastAsia="黑体" w:cs="黑体"/>
          <w:sz w:val="21"/>
          <w:szCs w:val="21"/>
        </w:rPr>
        <w:t>（共青城</w:t>
      </w:r>
      <w:r>
        <w:rPr>
          <w:rFonts w:hint="eastAsia" w:ascii="黑体" w:hAnsi="黑体" w:eastAsia="黑体" w:cs="黑体"/>
          <w:spacing w:val="-3"/>
          <w:sz w:val="21"/>
          <w:szCs w:val="21"/>
        </w:rPr>
        <w:t>）</w:t>
      </w:r>
      <w:r>
        <w:rPr>
          <w:rFonts w:hint="eastAsia" w:ascii="黑体" w:hAnsi="黑体" w:eastAsia="黑体" w:cs="黑体"/>
          <w:sz w:val="21"/>
          <w:szCs w:val="21"/>
        </w:rPr>
        <w:t>公里</w:t>
      </w:r>
      <w:r>
        <w:rPr>
          <w:rFonts w:hint="eastAsia" w:ascii="黑体" w:hAnsi="黑体" w:eastAsia="黑体" w:cs="黑体"/>
          <w:spacing w:val="-2"/>
          <w:sz w:val="21"/>
          <w:szCs w:val="21"/>
        </w:rPr>
        <w:t>级</w:t>
      </w:r>
      <w:r>
        <w:rPr>
          <w:rFonts w:hint="eastAsia" w:ascii="黑体" w:hAnsi="黑体" w:eastAsia="黑体" w:cs="黑体"/>
          <w:b/>
          <w:bCs/>
          <w:color w:val="FF0000"/>
          <w:spacing w:val="-2"/>
          <w:sz w:val="21"/>
          <w:szCs w:val="21"/>
        </w:rPr>
        <w:t>单关赛</w:t>
      </w:r>
      <w:r>
        <w:rPr>
          <w:rFonts w:hint="eastAsia" w:ascii="黑体" w:hAnsi="黑体" w:eastAsia="黑体" w:cs="黑体"/>
          <w:spacing w:val="-2"/>
          <w:sz w:val="21"/>
          <w:szCs w:val="21"/>
        </w:rPr>
        <w:t>及</w:t>
      </w:r>
      <w:r>
        <w:rPr>
          <w:rFonts w:hint="eastAsia" w:ascii="黑体" w:hAnsi="黑体" w:eastAsia="黑体" w:cs="黑体"/>
          <w:b/>
          <w:bCs/>
          <w:color w:val="FF0000"/>
          <w:spacing w:val="-2"/>
          <w:sz w:val="21"/>
          <w:szCs w:val="21"/>
        </w:rPr>
        <w:t>团体</w:t>
      </w:r>
      <w:r>
        <w:rPr>
          <w:rFonts w:hint="eastAsia" w:ascii="黑体" w:hAnsi="黑体" w:eastAsia="黑体" w:cs="黑体"/>
          <w:b/>
          <w:bCs/>
          <w:color w:val="FF0000"/>
          <w:spacing w:val="-2"/>
          <w:sz w:val="21"/>
          <w:szCs w:val="21"/>
          <w:lang w:eastAsia="zh-CN"/>
        </w:rPr>
        <w:t>赛</w:t>
      </w:r>
      <w:r>
        <w:rPr>
          <w:rFonts w:hint="eastAsia" w:ascii="黑体" w:hAnsi="黑体" w:eastAsia="黑体" w:cs="黑体"/>
          <w:spacing w:val="-2"/>
          <w:sz w:val="21"/>
          <w:szCs w:val="21"/>
        </w:rPr>
        <w:t>和</w:t>
      </w:r>
      <w:r>
        <w:rPr>
          <w:rFonts w:hint="eastAsia" w:ascii="黑体" w:hAnsi="黑体" w:eastAsia="黑体" w:cs="黑体"/>
          <w:b/>
          <w:bCs/>
          <w:color w:val="FF0000"/>
          <w:spacing w:val="-2"/>
          <w:sz w:val="21"/>
          <w:szCs w:val="21"/>
        </w:rPr>
        <w:t>指定鸽赛</w:t>
      </w:r>
      <w:r>
        <w:rPr>
          <w:rFonts w:hint="eastAsia" w:ascii="黑体" w:hAnsi="黑体" w:eastAsia="黑体" w:cs="黑体"/>
          <w:spacing w:val="-2"/>
          <w:sz w:val="21"/>
          <w:szCs w:val="21"/>
          <w:lang w:eastAsia="zh-CN"/>
        </w:rPr>
        <w:t>。</w:t>
      </w:r>
    </w:p>
    <w:p>
      <w:pPr>
        <w:pStyle w:val="2"/>
        <w:spacing w:before="5" w:line="242" w:lineRule="auto"/>
        <w:ind w:right="224"/>
        <w:jc w:val="both"/>
        <w:rPr>
          <w:rFonts w:hint="eastAsia" w:ascii="黑体" w:hAnsi="黑体" w:eastAsia="黑体" w:cs="黑体"/>
          <w:spacing w:val="-3"/>
          <w:sz w:val="21"/>
          <w:szCs w:val="21"/>
          <w:lang w:eastAsia="zh-CN"/>
        </w:rPr>
      </w:pPr>
      <w:r>
        <w:rPr>
          <w:rFonts w:hint="eastAsia" w:ascii="黑体" w:hAnsi="黑体" w:eastAsia="黑体" w:cs="黑体"/>
          <w:b/>
          <w:bCs/>
          <w:spacing w:val="-2"/>
          <w:sz w:val="24"/>
          <w:szCs w:val="24"/>
          <w:lang w:val="en-US" w:eastAsia="zh-CN"/>
        </w:rPr>
        <w:t xml:space="preserve">2 </w:t>
      </w:r>
      <w:r>
        <w:rPr>
          <w:rFonts w:hint="eastAsia" w:ascii="黑体" w:hAnsi="黑体" w:eastAsia="黑体" w:cs="黑体"/>
          <w:b/>
          <w:bCs/>
          <w:color w:val="FF0000"/>
          <w:spacing w:val="-2"/>
          <w:sz w:val="21"/>
          <w:szCs w:val="21"/>
        </w:rPr>
        <w:t>中距离鸽王赛</w:t>
      </w:r>
      <w:r>
        <w:rPr>
          <w:rFonts w:hint="eastAsia" w:ascii="黑体" w:hAnsi="黑体" w:eastAsia="黑体" w:cs="黑体"/>
          <w:spacing w:val="-2"/>
          <w:sz w:val="21"/>
          <w:szCs w:val="21"/>
        </w:rPr>
        <w:t xml:space="preserve"> </w:t>
      </w:r>
      <w:r>
        <w:rPr>
          <w:rFonts w:hint="eastAsia" w:ascii="黑体" w:hAnsi="黑体" w:eastAsia="黑体" w:cs="黑体"/>
          <w:sz w:val="21"/>
          <w:szCs w:val="21"/>
        </w:rPr>
        <w:t>（20</w:t>
      </w:r>
      <w:r>
        <w:rPr>
          <w:rFonts w:hint="eastAsia" w:ascii="黑体" w:hAnsi="黑体" w:eastAsia="黑体" w:cs="黑体"/>
          <w:spacing w:val="-2"/>
          <w:sz w:val="21"/>
          <w:szCs w:val="21"/>
        </w:rPr>
        <w:t>0</w:t>
      </w:r>
      <w:r>
        <w:rPr>
          <w:rFonts w:hint="eastAsia" w:ascii="黑体" w:hAnsi="黑体" w:eastAsia="黑体" w:cs="黑体"/>
          <w:spacing w:val="-15"/>
          <w:sz w:val="21"/>
          <w:szCs w:val="21"/>
        </w:rPr>
        <w:t>、</w:t>
      </w:r>
      <w:r>
        <w:rPr>
          <w:rFonts w:hint="eastAsia" w:ascii="黑体" w:hAnsi="黑体" w:eastAsia="黑体" w:cs="黑体"/>
          <w:sz w:val="21"/>
          <w:szCs w:val="21"/>
        </w:rPr>
        <w:t>300</w:t>
      </w:r>
      <w:r>
        <w:rPr>
          <w:rFonts w:hint="eastAsia" w:ascii="黑体" w:hAnsi="黑体" w:eastAsia="黑体" w:cs="黑体"/>
          <w:spacing w:val="-15"/>
          <w:sz w:val="21"/>
          <w:szCs w:val="21"/>
        </w:rPr>
        <w:t>、</w:t>
      </w:r>
      <w:r>
        <w:rPr>
          <w:rFonts w:hint="eastAsia" w:ascii="黑体" w:hAnsi="黑体" w:eastAsia="黑体" w:cs="黑体"/>
          <w:sz w:val="21"/>
          <w:szCs w:val="21"/>
        </w:rPr>
        <w:t>40</w:t>
      </w:r>
      <w:r>
        <w:rPr>
          <w:rFonts w:hint="eastAsia" w:ascii="黑体" w:hAnsi="黑体" w:eastAsia="黑体" w:cs="黑体"/>
          <w:spacing w:val="-2"/>
          <w:sz w:val="21"/>
          <w:szCs w:val="21"/>
        </w:rPr>
        <w:t>0</w:t>
      </w:r>
      <w:r>
        <w:rPr>
          <w:rFonts w:hint="eastAsia" w:ascii="黑体" w:hAnsi="黑体" w:eastAsia="黑体" w:cs="黑体"/>
          <w:spacing w:val="-12"/>
          <w:sz w:val="21"/>
          <w:szCs w:val="21"/>
        </w:rPr>
        <w:t>、</w:t>
      </w:r>
      <w:r>
        <w:rPr>
          <w:rFonts w:hint="eastAsia" w:ascii="黑体" w:hAnsi="黑体" w:eastAsia="黑体" w:cs="黑体"/>
          <w:sz w:val="21"/>
          <w:szCs w:val="21"/>
        </w:rPr>
        <w:t xml:space="preserve">500 </w:t>
      </w:r>
      <w:r>
        <w:rPr>
          <w:rFonts w:hint="eastAsia" w:ascii="黑体" w:hAnsi="黑体" w:eastAsia="黑体" w:cs="黑体"/>
          <w:spacing w:val="1"/>
          <w:sz w:val="21"/>
          <w:szCs w:val="21"/>
        </w:rPr>
        <w:t>公里</w:t>
      </w:r>
      <w:r>
        <w:rPr>
          <w:rFonts w:hint="eastAsia" w:ascii="黑体" w:hAnsi="黑体" w:eastAsia="黑体" w:cs="黑体"/>
          <w:spacing w:val="-120"/>
          <w:sz w:val="21"/>
          <w:szCs w:val="21"/>
        </w:rPr>
        <w:t>）</w:t>
      </w:r>
      <w:r>
        <w:rPr>
          <w:rFonts w:hint="eastAsia" w:ascii="黑体" w:hAnsi="黑体" w:eastAsia="黑体" w:cs="黑体"/>
          <w:spacing w:val="-3"/>
          <w:sz w:val="21"/>
          <w:szCs w:val="21"/>
          <w:lang w:eastAsia="zh-CN"/>
        </w:rPr>
        <w:t>。</w:t>
      </w:r>
    </w:p>
    <w:p>
      <w:pPr>
        <w:pStyle w:val="2"/>
        <w:spacing w:before="5" w:line="242" w:lineRule="auto"/>
        <w:ind w:right="224"/>
        <w:jc w:val="both"/>
        <w:rPr>
          <w:rFonts w:hint="eastAsia" w:ascii="黑体" w:hAnsi="黑体" w:eastAsia="黑体" w:cs="黑体"/>
          <w:sz w:val="21"/>
          <w:szCs w:val="21"/>
        </w:rPr>
      </w:pPr>
      <w:r>
        <w:rPr>
          <w:rFonts w:hint="eastAsia" w:ascii="黑体" w:hAnsi="黑体" w:eastAsia="黑体" w:cs="黑体"/>
          <w:b/>
          <w:bCs/>
          <w:spacing w:val="-3"/>
          <w:sz w:val="24"/>
          <w:szCs w:val="24"/>
          <w:lang w:val="en-US" w:eastAsia="zh-CN"/>
        </w:rPr>
        <w:t xml:space="preserve">3 </w:t>
      </w:r>
      <w:r>
        <w:rPr>
          <w:rFonts w:hint="eastAsia" w:ascii="黑体" w:hAnsi="黑体" w:eastAsia="黑体" w:cs="黑体"/>
          <w:b/>
          <w:bCs/>
          <w:color w:val="FF0000"/>
          <w:spacing w:val="-3"/>
          <w:sz w:val="21"/>
          <w:szCs w:val="21"/>
        </w:rPr>
        <w:t>全能鸽王赛</w:t>
      </w:r>
      <w:r>
        <w:rPr>
          <w:rFonts w:hint="eastAsia" w:ascii="黑体" w:hAnsi="黑体" w:eastAsia="黑体" w:cs="黑体"/>
          <w:spacing w:val="-3"/>
          <w:sz w:val="21"/>
          <w:szCs w:val="21"/>
        </w:rPr>
        <w:t xml:space="preserve">（200、300、400、500、700、1000 </w:t>
      </w:r>
      <w:r>
        <w:rPr>
          <w:rFonts w:hint="eastAsia" w:ascii="黑体" w:hAnsi="黑体" w:eastAsia="黑体" w:cs="黑体"/>
          <w:sz w:val="21"/>
          <w:szCs w:val="21"/>
        </w:rPr>
        <w:t>公里</w:t>
      </w:r>
      <w:r>
        <w:rPr>
          <w:rFonts w:hint="eastAsia" w:ascii="黑体" w:hAnsi="黑体" w:eastAsia="黑体" w:cs="黑体"/>
          <w:spacing w:val="-120"/>
          <w:sz w:val="21"/>
          <w:szCs w:val="21"/>
        </w:rPr>
        <w:t>）</w:t>
      </w:r>
      <w:r>
        <w:rPr>
          <w:rFonts w:hint="eastAsia" w:ascii="黑体" w:hAnsi="黑体" w:eastAsia="黑体" w:cs="黑体"/>
          <w:sz w:val="21"/>
          <w:szCs w:val="21"/>
        </w:rPr>
        <w:t>。</w:t>
      </w:r>
    </w:p>
    <w:p>
      <w:pPr>
        <w:pStyle w:val="2"/>
        <w:spacing w:line="242" w:lineRule="auto"/>
        <w:ind w:right="232"/>
        <w:jc w:val="both"/>
        <w:rPr>
          <w:rFonts w:hint="eastAsia" w:ascii="黑体" w:hAnsi="黑体" w:eastAsia="黑体" w:cs="黑体"/>
          <w:spacing w:val="-4"/>
          <w:sz w:val="21"/>
          <w:szCs w:val="21"/>
          <w:lang w:eastAsia="zh-CN"/>
        </w:rPr>
      </w:pPr>
      <w:r>
        <w:rPr>
          <w:rFonts w:hint="eastAsia" w:ascii="黑体" w:hAnsi="黑体" w:eastAsia="黑体" w:cs="黑体"/>
          <w:b/>
          <w:bCs/>
          <w:spacing w:val="-4"/>
          <w:sz w:val="21"/>
          <w:szCs w:val="21"/>
        </w:rPr>
        <w:t>秋季</w:t>
      </w:r>
      <w:r>
        <w:rPr>
          <w:rFonts w:hint="eastAsia" w:ascii="黑体" w:hAnsi="黑体" w:eastAsia="黑体" w:cs="黑体"/>
          <w:b/>
          <w:bCs/>
          <w:spacing w:val="-4"/>
          <w:sz w:val="24"/>
          <w:szCs w:val="24"/>
        </w:rPr>
        <w:t>：</w:t>
      </w:r>
      <w:r>
        <w:rPr>
          <w:rFonts w:hint="eastAsia" w:ascii="黑体" w:hAnsi="黑体" w:eastAsia="黑体" w:cs="黑体"/>
          <w:spacing w:val="-4"/>
          <w:sz w:val="21"/>
          <w:szCs w:val="21"/>
        </w:rPr>
        <w:t>赛点和春季相同</w:t>
      </w:r>
    </w:p>
    <w:p>
      <w:pPr>
        <w:pStyle w:val="2"/>
        <w:spacing w:line="242" w:lineRule="auto"/>
        <w:ind w:right="232"/>
        <w:jc w:val="both"/>
        <w:rPr>
          <w:rFonts w:hint="eastAsia" w:ascii="黑体" w:hAnsi="黑体" w:eastAsia="黑体" w:cs="黑体"/>
          <w:spacing w:val="-1"/>
          <w:sz w:val="21"/>
          <w:szCs w:val="21"/>
          <w:lang w:eastAsia="zh-CN"/>
        </w:rPr>
      </w:pPr>
      <w:r>
        <w:rPr>
          <w:rFonts w:hint="eastAsia" w:ascii="黑体" w:hAnsi="黑体" w:eastAsia="黑体" w:cs="黑体"/>
          <w:b/>
          <w:bCs/>
          <w:spacing w:val="-4"/>
          <w:sz w:val="24"/>
          <w:szCs w:val="24"/>
          <w:lang w:val="en-US" w:eastAsia="zh-CN"/>
        </w:rPr>
        <w:t xml:space="preserve">1 </w:t>
      </w:r>
      <w:r>
        <w:rPr>
          <w:rFonts w:hint="eastAsia" w:ascii="黑体" w:hAnsi="黑体" w:eastAsia="黑体" w:cs="黑体"/>
          <w:spacing w:val="-4"/>
          <w:sz w:val="21"/>
          <w:szCs w:val="21"/>
        </w:rPr>
        <w:t>200</w:t>
      </w:r>
      <w:r>
        <w:rPr>
          <w:rFonts w:hint="eastAsia" w:ascii="黑体" w:hAnsi="黑体" w:eastAsia="黑体" w:cs="黑体"/>
          <w:spacing w:val="-12"/>
          <w:sz w:val="21"/>
          <w:szCs w:val="21"/>
        </w:rPr>
        <w:t>、</w:t>
      </w:r>
      <w:r>
        <w:rPr>
          <w:rFonts w:hint="eastAsia" w:ascii="黑体" w:hAnsi="黑体" w:eastAsia="黑体" w:cs="黑体"/>
          <w:sz w:val="21"/>
          <w:szCs w:val="21"/>
        </w:rPr>
        <w:t>300</w:t>
      </w:r>
      <w:r>
        <w:rPr>
          <w:rFonts w:hint="eastAsia" w:ascii="黑体" w:hAnsi="黑体" w:eastAsia="黑体" w:cs="黑体"/>
          <w:spacing w:val="-12"/>
          <w:sz w:val="21"/>
          <w:szCs w:val="21"/>
        </w:rPr>
        <w:t>、</w:t>
      </w:r>
      <w:r>
        <w:rPr>
          <w:rFonts w:hint="eastAsia" w:ascii="黑体" w:hAnsi="黑体" w:eastAsia="黑体" w:cs="黑体"/>
          <w:sz w:val="21"/>
          <w:szCs w:val="21"/>
        </w:rPr>
        <w:t>400</w:t>
      </w:r>
      <w:r>
        <w:rPr>
          <w:rFonts w:hint="eastAsia" w:ascii="黑体" w:hAnsi="黑体" w:eastAsia="黑体" w:cs="黑体"/>
          <w:spacing w:val="-15"/>
          <w:sz w:val="21"/>
          <w:szCs w:val="21"/>
        </w:rPr>
        <w:t>、</w:t>
      </w:r>
      <w:r>
        <w:rPr>
          <w:rFonts w:hint="eastAsia" w:ascii="黑体" w:hAnsi="黑体" w:eastAsia="黑体" w:cs="黑体"/>
          <w:sz w:val="21"/>
          <w:szCs w:val="21"/>
        </w:rPr>
        <w:t xml:space="preserve">500 </w:t>
      </w:r>
      <w:r>
        <w:rPr>
          <w:rFonts w:hint="eastAsia" w:ascii="黑体" w:hAnsi="黑体" w:eastAsia="黑体" w:cs="黑体"/>
          <w:spacing w:val="-1"/>
          <w:sz w:val="21"/>
          <w:szCs w:val="21"/>
        </w:rPr>
        <w:t>公里级</w:t>
      </w:r>
      <w:r>
        <w:rPr>
          <w:rFonts w:hint="eastAsia" w:ascii="黑体" w:hAnsi="黑体" w:eastAsia="黑体" w:cs="黑体"/>
          <w:b/>
          <w:bCs/>
          <w:color w:val="FF0000"/>
          <w:spacing w:val="-1"/>
          <w:sz w:val="21"/>
          <w:szCs w:val="21"/>
        </w:rPr>
        <w:t>单关</w:t>
      </w:r>
      <w:r>
        <w:rPr>
          <w:rFonts w:hint="eastAsia" w:ascii="黑体" w:hAnsi="黑体" w:eastAsia="黑体" w:cs="黑体"/>
          <w:spacing w:val="-1"/>
          <w:sz w:val="21"/>
          <w:szCs w:val="21"/>
        </w:rPr>
        <w:t>赛及</w:t>
      </w:r>
      <w:r>
        <w:rPr>
          <w:rFonts w:hint="eastAsia" w:ascii="黑体" w:hAnsi="黑体" w:eastAsia="黑体" w:cs="黑体"/>
          <w:b/>
          <w:bCs/>
          <w:color w:val="FF0000"/>
          <w:spacing w:val="-1"/>
          <w:sz w:val="21"/>
          <w:szCs w:val="21"/>
        </w:rPr>
        <w:t>团体</w:t>
      </w:r>
      <w:r>
        <w:rPr>
          <w:rFonts w:hint="eastAsia" w:ascii="黑体" w:hAnsi="黑体" w:eastAsia="黑体" w:cs="黑体"/>
          <w:spacing w:val="-1"/>
          <w:sz w:val="21"/>
          <w:szCs w:val="21"/>
        </w:rPr>
        <w:t>赛和</w:t>
      </w:r>
      <w:r>
        <w:rPr>
          <w:rFonts w:hint="eastAsia" w:ascii="黑体" w:hAnsi="黑体" w:eastAsia="黑体" w:cs="黑体"/>
          <w:b/>
          <w:bCs/>
          <w:color w:val="FF0000"/>
          <w:spacing w:val="-1"/>
          <w:sz w:val="21"/>
          <w:szCs w:val="21"/>
        </w:rPr>
        <w:t>指定鸽</w:t>
      </w:r>
      <w:r>
        <w:rPr>
          <w:rFonts w:hint="eastAsia" w:ascii="黑体" w:hAnsi="黑体" w:eastAsia="黑体" w:cs="黑体"/>
          <w:spacing w:val="-1"/>
          <w:sz w:val="21"/>
          <w:szCs w:val="21"/>
        </w:rPr>
        <w:t>赛</w:t>
      </w:r>
      <w:r>
        <w:rPr>
          <w:rFonts w:hint="eastAsia" w:ascii="黑体" w:hAnsi="黑体" w:eastAsia="黑体" w:cs="黑体"/>
          <w:spacing w:val="-1"/>
          <w:sz w:val="21"/>
          <w:szCs w:val="21"/>
          <w:lang w:eastAsia="zh-CN"/>
        </w:rPr>
        <w:t>。</w:t>
      </w:r>
    </w:p>
    <w:p>
      <w:pPr>
        <w:pStyle w:val="2"/>
        <w:spacing w:line="242" w:lineRule="auto"/>
        <w:ind w:right="232"/>
        <w:jc w:val="both"/>
        <w:rPr>
          <w:rFonts w:hint="eastAsia" w:ascii="黑体" w:hAnsi="黑体" w:eastAsia="黑体" w:cs="黑体"/>
          <w:spacing w:val="-8"/>
          <w:sz w:val="21"/>
          <w:szCs w:val="21"/>
          <w:lang w:eastAsia="zh-CN"/>
        </w:rPr>
      </w:pPr>
      <w:r>
        <w:rPr>
          <w:rFonts w:hint="eastAsia" w:ascii="黑体" w:hAnsi="黑体" w:eastAsia="黑体" w:cs="黑体"/>
          <w:b/>
          <w:bCs/>
          <w:spacing w:val="-1"/>
          <w:sz w:val="24"/>
          <w:szCs w:val="24"/>
          <w:lang w:val="en-US" w:eastAsia="zh-CN"/>
        </w:rPr>
        <w:t xml:space="preserve">2 </w:t>
      </w:r>
      <w:r>
        <w:rPr>
          <w:rFonts w:hint="eastAsia" w:ascii="黑体" w:hAnsi="黑体" w:eastAsia="黑体" w:cs="黑体"/>
          <w:b/>
          <w:bCs/>
          <w:color w:val="FF0000"/>
          <w:spacing w:val="-1"/>
          <w:sz w:val="21"/>
          <w:szCs w:val="21"/>
        </w:rPr>
        <w:t>中距离鸽</w:t>
      </w:r>
      <w:r>
        <w:rPr>
          <w:rFonts w:hint="eastAsia" w:ascii="黑体" w:hAnsi="黑体" w:eastAsia="黑体" w:cs="黑体"/>
          <w:b/>
          <w:bCs/>
          <w:color w:val="FF0000"/>
          <w:sz w:val="21"/>
          <w:szCs w:val="21"/>
        </w:rPr>
        <w:t>王赛</w:t>
      </w:r>
      <w:r>
        <w:rPr>
          <w:rFonts w:hint="eastAsia" w:ascii="黑体" w:hAnsi="黑体" w:eastAsia="黑体" w:cs="黑体"/>
          <w:sz w:val="21"/>
          <w:szCs w:val="21"/>
        </w:rPr>
        <w:t xml:space="preserve">（200、300、400、500 </w:t>
      </w:r>
      <w:r>
        <w:rPr>
          <w:rFonts w:hint="eastAsia" w:ascii="黑体" w:hAnsi="黑体" w:eastAsia="黑体" w:cs="黑体"/>
          <w:spacing w:val="1"/>
          <w:sz w:val="21"/>
          <w:szCs w:val="21"/>
        </w:rPr>
        <w:t>公里</w:t>
      </w:r>
      <w:r>
        <w:rPr>
          <w:rFonts w:hint="eastAsia" w:ascii="黑体" w:hAnsi="黑体" w:eastAsia="黑体" w:cs="黑体"/>
          <w:spacing w:val="-118"/>
          <w:sz w:val="21"/>
          <w:szCs w:val="21"/>
        </w:rPr>
        <w:t>）</w:t>
      </w:r>
      <w:r>
        <w:rPr>
          <w:rFonts w:hint="eastAsia" w:ascii="黑体" w:hAnsi="黑体" w:eastAsia="黑体" w:cs="黑体"/>
          <w:spacing w:val="-8"/>
          <w:sz w:val="21"/>
          <w:szCs w:val="21"/>
          <w:lang w:eastAsia="zh-CN"/>
        </w:rPr>
        <w:t>。</w:t>
      </w:r>
    </w:p>
    <w:p>
      <w:pPr>
        <w:pStyle w:val="2"/>
        <w:spacing w:line="242" w:lineRule="auto"/>
        <w:ind w:right="232"/>
        <w:jc w:val="both"/>
        <w:rPr>
          <w:rFonts w:hint="eastAsia" w:ascii="黑体" w:hAnsi="黑体" w:eastAsia="黑体" w:cs="黑体"/>
          <w:sz w:val="21"/>
          <w:szCs w:val="21"/>
        </w:rPr>
      </w:pPr>
      <w:r>
        <w:rPr>
          <w:rFonts w:hint="eastAsia" w:ascii="黑体" w:hAnsi="黑体" w:eastAsia="黑体" w:cs="黑体"/>
          <w:b/>
          <w:bCs/>
          <w:spacing w:val="-8"/>
          <w:sz w:val="24"/>
          <w:szCs w:val="24"/>
          <w:lang w:val="en-US" w:eastAsia="zh-CN"/>
        </w:rPr>
        <w:t xml:space="preserve">3 </w:t>
      </w:r>
      <w:r>
        <w:rPr>
          <w:rFonts w:hint="eastAsia" w:ascii="黑体" w:hAnsi="黑体" w:eastAsia="黑体" w:cs="黑体"/>
          <w:b/>
          <w:bCs/>
          <w:color w:val="FF0000"/>
          <w:spacing w:val="-8"/>
          <w:sz w:val="21"/>
          <w:szCs w:val="21"/>
        </w:rPr>
        <w:t>幼鸽特比环四</w:t>
      </w:r>
      <w:r>
        <w:rPr>
          <w:rFonts w:hint="eastAsia" w:ascii="黑体" w:hAnsi="黑体" w:eastAsia="黑体" w:cs="黑体"/>
          <w:b/>
          <w:bCs/>
          <w:color w:val="FF0000"/>
          <w:sz w:val="21"/>
          <w:szCs w:val="21"/>
        </w:rPr>
        <w:t>关</w:t>
      </w:r>
      <w:r>
        <w:rPr>
          <w:rFonts w:hint="eastAsia" w:ascii="黑体" w:hAnsi="黑体" w:eastAsia="黑体" w:cs="黑体"/>
          <w:b/>
          <w:bCs/>
          <w:color w:val="FF0000"/>
          <w:sz w:val="21"/>
          <w:szCs w:val="21"/>
          <w:lang w:eastAsia="zh-CN"/>
        </w:rPr>
        <w:t>赛</w:t>
      </w:r>
      <w:r>
        <w:rPr>
          <w:rFonts w:hint="eastAsia" w:ascii="黑体" w:hAnsi="黑体" w:eastAsia="黑体" w:cs="黑体"/>
          <w:color w:val="FF0000"/>
          <w:sz w:val="21"/>
          <w:szCs w:val="21"/>
          <w:lang w:val="en-US" w:eastAsia="zh-CN"/>
        </w:rPr>
        <w:t xml:space="preserve"> </w:t>
      </w:r>
      <w:r>
        <w:rPr>
          <w:rFonts w:hint="eastAsia" w:ascii="黑体" w:hAnsi="黑体" w:eastAsia="黑体" w:cs="黑体"/>
          <w:b/>
          <w:bCs/>
          <w:color w:val="FF0000"/>
          <w:sz w:val="21"/>
          <w:szCs w:val="21"/>
          <w:lang w:val="en-US" w:eastAsia="zh-CN"/>
        </w:rPr>
        <w:t>（血战到底）</w:t>
      </w:r>
      <w:r>
        <w:rPr>
          <w:rFonts w:hint="eastAsia" w:ascii="黑体" w:hAnsi="黑体" w:eastAsia="黑体" w:cs="黑体"/>
          <w:spacing w:val="2"/>
          <w:sz w:val="21"/>
          <w:szCs w:val="21"/>
          <w:lang w:eastAsia="zh-CN"/>
        </w:rPr>
        <w:t>第一关（</w:t>
      </w:r>
      <w:r>
        <w:rPr>
          <w:rFonts w:hint="eastAsia" w:ascii="黑体" w:hAnsi="黑体" w:eastAsia="黑体" w:cs="黑体"/>
          <w:sz w:val="21"/>
          <w:szCs w:val="21"/>
        </w:rPr>
        <w:t>项城</w:t>
      </w:r>
      <w:r>
        <w:rPr>
          <w:rFonts w:hint="eastAsia" w:ascii="黑体" w:hAnsi="黑体" w:eastAsia="黑体" w:cs="黑体"/>
          <w:color w:val="FF0000"/>
          <w:sz w:val="21"/>
          <w:szCs w:val="21"/>
        </w:rPr>
        <w:t xml:space="preserve"> 500</w:t>
      </w:r>
      <w:r>
        <w:rPr>
          <w:rFonts w:hint="eastAsia" w:ascii="黑体" w:hAnsi="黑体" w:eastAsia="黑体" w:cs="黑体"/>
          <w:sz w:val="21"/>
          <w:szCs w:val="21"/>
        </w:rPr>
        <w:t xml:space="preserve"> 公里</w:t>
      </w:r>
      <w:r>
        <w:rPr>
          <w:rFonts w:hint="eastAsia" w:ascii="黑体" w:hAnsi="黑体" w:eastAsia="黑体" w:cs="黑体"/>
          <w:sz w:val="21"/>
          <w:szCs w:val="21"/>
          <w:lang w:eastAsia="zh-CN"/>
        </w:rPr>
        <w:t>）</w:t>
      </w:r>
      <w:r>
        <w:rPr>
          <w:rFonts w:hint="eastAsia" w:ascii="黑体" w:hAnsi="黑体" w:eastAsia="黑体" w:cs="黑体"/>
          <w:sz w:val="21"/>
          <w:szCs w:val="21"/>
        </w:rPr>
        <w:t>、</w:t>
      </w:r>
      <w:r>
        <w:rPr>
          <w:rFonts w:hint="eastAsia" w:ascii="黑体" w:hAnsi="黑体" w:eastAsia="黑体" w:cs="黑体"/>
          <w:sz w:val="21"/>
          <w:szCs w:val="21"/>
          <w:lang w:eastAsia="zh-CN"/>
        </w:rPr>
        <w:t>第二关（</w:t>
      </w:r>
      <w:r>
        <w:rPr>
          <w:rFonts w:hint="eastAsia" w:ascii="黑体" w:hAnsi="黑体" w:eastAsia="黑体" w:cs="黑体"/>
          <w:sz w:val="21"/>
          <w:szCs w:val="21"/>
        </w:rPr>
        <w:t xml:space="preserve">秣陵 </w:t>
      </w:r>
      <w:r>
        <w:rPr>
          <w:rFonts w:hint="eastAsia" w:ascii="黑体" w:hAnsi="黑体" w:eastAsia="黑体" w:cs="黑体"/>
          <w:color w:val="FF0000"/>
          <w:sz w:val="21"/>
          <w:szCs w:val="21"/>
        </w:rPr>
        <w:t>520</w:t>
      </w:r>
      <w:r>
        <w:rPr>
          <w:rFonts w:hint="eastAsia" w:ascii="黑体" w:hAnsi="黑体" w:eastAsia="黑体" w:cs="黑体"/>
          <w:sz w:val="21"/>
          <w:szCs w:val="21"/>
        </w:rPr>
        <w:t xml:space="preserve"> 公里</w:t>
      </w:r>
      <w:r>
        <w:rPr>
          <w:rFonts w:hint="eastAsia" w:ascii="黑体" w:hAnsi="黑体" w:eastAsia="黑体" w:cs="黑体"/>
          <w:sz w:val="21"/>
          <w:szCs w:val="21"/>
          <w:lang w:eastAsia="zh-CN"/>
        </w:rPr>
        <w:t>）</w:t>
      </w:r>
      <w:r>
        <w:rPr>
          <w:rFonts w:hint="eastAsia" w:ascii="黑体" w:hAnsi="黑体" w:eastAsia="黑体" w:cs="黑体"/>
          <w:sz w:val="21"/>
          <w:szCs w:val="21"/>
        </w:rPr>
        <w:t>、</w:t>
      </w:r>
      <w:r>
        <w:rPr>
          <w:rFonts w:hint="eastAsia" w:ascii="黑体" w:hAnsi="黑体" w:eastAsia="黑体" w:cs="黑体"/>
          <w:sz w:val="21"/>
          <w:szCs w:val="21"/>
          <w:lang w:eastAsia="zh-CN"/>
        </w:rPr>
        <w:t>第三关（</w:t>
      </w:r>
      <w:r>
        <w:rPr>
          <w:rFonts w:hint="eastAsia" w:ascii="黑体" w:hAnsi="黑体" w:eastAsia="黑体" w:cs="黑体"/>
          <w:sz w:val="21"/>
          <w:szCs w:val="21"/>
        </w:rPr>
        <w:t xml:space="preserve">项城服务区 </w:t>
      </w:r>
      <w:r>
        <w:rPr>
          <w:rFonts w:hint="eastAsia" w:ascii="黑体" w:hAnsi="黑体" w:eastAsia="黑体" w:cs="黑体"/>
          <w:color w:val="FF0000"/>
          <w:sz w:val="21"/>
          <w:szCs w:val="21"/>
        </w:rPr>
        <w:t>550</w:t>
      </w:r>
      <w:r>
        <w:rPr>
          <w:rFonts w:hint="eastAsia" w:ascii="黑体" w:hAnsi="黑体" w:eastAsia="黑体" w:cs="黑体"/>
          <w:sz w:val="21"/>
          <w:szCs w:val="21"/>
        </w:rPr>
        <w:t xml:space="preserve"> 公里</w:t>
      </w:r>
      <w:r>
        <w:rPr>
          <w:rFonts w:hint="eastAsia" w:ascii="黑体" w:hAnsi="黑体" w:eastAsia="黑体" w:cs="黑体"/>
          <w:sz w:val="21"/>
          <w:szCs w:val="21"/>
          <w:lang w:eastAsia="zh-CN"/>
        </w:rPr>
        <w:t>）</w:t>
      </w:r>
      <w:r>
        <w:rPr>
          <w:rFonts w:hint="eastAsia" w:ascii="黑体" w:hAnsi="黑体" w:eastAsia="黑体" w:cs="黑体"/>
          <w:sz w:val="21"/>
          <w:szCs w:val="21"/>
        </w:rPr>
        <w:t>、</w:t>
      </w:r>
      <w:r>
        <w:rPr>
          <w:rFonts w:hint="eastAsia" w:ascii="黑体" w:hAnsi="黑体" w:eastAsia="黑体" w:cs="黑体"/>
          <w:sz w:val="21"/>
          <w:szCs w:val="21"/>
          <w:lang w:eastAsia="zh-CN"/>
        </w:rPr>
        <w:t>第四关（</w:t>
      </w:r>
      <w:r>
        <w:rPr>
          <w:rFonts w:hint="eastAsia" w:ascii="黑体" w:hAnsi="黑体" w:eastAsia="黑体" w:cs="黑体"/>
          <w:sz w:val="21"/>
          <w:szCs w:val="21"/>
        </w:rPr>
        <w:t xml:space="preserve">周囗东服务区 </w:t>
      </w:r>
      <w:r>
        <w:rPr>
          <w:rFonts w:hint="eastAsia" w:ascii="黑体" w:hAnsi="黑体" w:eastAsia="黑体" w:cs="黑体"/>
          <w:color w:val="FF0000"/>
          <w:sz w:val="21"/>
          <w:szCs w:val="21"/>
        </w:rPr>
        <w:t xml:space="preserve">480 </w:t>
      </w:r>
      <w:r>
        <w:rPr>
          <w:rFonts w:hint="eastAsia" w:ascii="黑体" w:hAnsi="黑体" w:eastAsia="黑体" w:cs="黑体"/>
          <w:sz w:val="21"/>
          <w:szCs w:val="21"/>
        </w:rPr>
        <w:t>公里）鸽王赛及团体赛、指定鸽赛和精英赛。</w:t>
      </w:r>
    </w:p>
    <w:p>
      <w:pPr>
        <w:pStyle w:val="2"/>
        <w:spacing w:line="242" w:lineRule="auto"/>
        <w:ind w:right="232"/>
        <w:jc w:val="both"/>
        <w:rPr>
          <w:rFonts w:hint="eastAsia" w:ascii="黑体" w:hAnsi="黑体" w:eastAsia="黑体" w:cs="黑体"/>
          <w:sz w:val="21"/>
          <w:szCs w:val="21"/>
        </w:rPr>
      </w:pPr>
    </w:p>
    <w:p>
      <w:pPr>
        <w:pStyle w:val="2"/>
        <w:spacing w:line="242" w:lineRule="auto"/>
        <w:ind w:right="232"/>
        <w:jc w:val="both"/>
        <w:rPr>
          <w:rFonts w:hint="eastAsia" w:ascii="黑体" w:hAnsi="黑体" w:eastAsia="黑体" w:cs="黑体"/>
          <w:b/>
          <w:bCs/>
          <w:sz w:val="24"/>
          <w:szCs w:val="24"/>
        </w:rPr>
      </w:pPr>
      <w:r>
        <w:rPr>
          <w:rFonts w:hint="eastAsia" w:ascii="黑体" w:hAnsi="黑体" w:eastAsia="黑体" w:cs="黑体"/>
          <w:b/>
          <w:bCs/>
          <w:sz w:val="24"/>
          <w:szCs w:val="24"/>
        </w:rPr>
        <w:t>二 参赛规定</w:t>
      </w:r>
    </w:p>
    <w:p>
      <w:pPr>
        <w:pStyle w:val="6"/>
        <w:numPr>
          <w:ilvl w:val="0"/>
          <w:numId w:val="0"/>
        </w:numPr>
        <w:tabs>
          <w:tab w:val="left" w:pos="340"/>
        </w:tabs>
        <w:spacing w:before="3" w:after="0" w:line="240" w:lineRule="auto"/>
        <w:ind w:left="100" w:leftChars="0" w:right="0" w:rightChars="0"/>
        <w:jc w:val="left"/>
        <w:rPr>
          <w:rFonts w:hint="eastAsia" w:ascii="黑体" w:hAnsi="黑体" w:eastAsia="黑体" w:cs="黑体"/>
          <w:sz w:val="21"/>
          <w:szCs w:val="20"/>
        </w:rPr>
      </w:pPr>
      <w:r>
        <w:rPr>
          <w:rFonts w:hint="eastAsia" w:ascii="黑体" w:hAnsi="黑体" w:eastAsia="黑体" w:cs="黑体"/>
          <w:b/>
          <w:bCs/>
          <w:sz w:val="24"/>
          <w:szCs w:val="24"/>
          <w:lang w:val="en-US" w:eastAsia="zh-CN"/>
        </w:rPr>
        <w:t>1</w:t>
      </w:r>
      <w:r>
        <w:rPr>
          <w:rFonts w:hint="eastAsia" w:ascii="黑体" w:hAnsi="黑体" w:eastAsia="黑体" w:cs="黑体"/>
          <w:sz w:val="28"/>
          <w:szCs w:val="28"/>
          <w:lang w:val="en-US" w:eastAsia="zh-CN"/>
        </w:rPr>
        <w:t xml:space="preserve"> </w:t>
      </w:r>
      <w:r>
        <w:rPr>
          <w:rFonts w:hint="eastAsia" w:ascii="黑体" w:hAnsi="黑体" w:eastAsia="黑体" w:cs="黑体"/>
          <w:sz w:val="21"/>
          <w:szCs w:val="20"/>
        </w:rPr>
        <w:t>格执行中国信鸽协会颁布的最新竞赛规则。</w:t>
      </w:r>
    </w:p>
    <w:p>
      <w:pPr>
        <w:pStyle w:val="6"/>
        <w:numPr>
          <w:ilvl w:val="0"/>
          <w:numId w:val="0"/>
        </w:numPr>
        <w:tabs>
          <w:tab w:val="left" w:pos="345"/>
        </w:tabs>
        <w:spacing w:before="4" w:after="0" w:line="242" w:lineRule="auto"/>
        <w:ind w:left="100" w:leftChars="0" w:right="244" w:rightChars="0"/>
        <w:jc w:val="left"/>
        <w:rPr>
          <w:rFonts w:hint="eastAsia" w:ascii="黑体" w:hAnsi="黑体" w:eastAsia="黑体" w:cs="黑体"/>
          <w:color w:val="FF0000"/>
          <w:sz w:val="21"/>
          <w:szCs w:val="20"/>
        </w:rPr>
      </w:pPr>
      <w:r>
        <w:rPr>
          <w:rFonts w:hint="eastAsia" w:ascii="黑体" w:hAnsi="黑体" w:eastAsia="黑体" w:cs="黑体"/>
          <w:b/>
          <w:bCs/>
          <w:spacing w:val="-2"/>
          <w:sz w:val="24"/>
          <w:szCs w:val="24"/>
          <w:lang w:val="en-US" w:eastAsia="zh-CN"/>
        </w:rPr>
        <w:t xml:space="preserve">2 </w:t>
      </w:r>
      <w:r>
        <w:rPr>
          <w:rFonts w:hint="eastAsia" w:ascii="黑体" w:hAnsi="黑体" w:eastAsia="黑体" w:cs="黑体"/>
          <w:spacing w:val="-2"/>
          <w:sz w:val="21"/>
          <w:szCs w:val="20"/>
        </w:rPr>
        <w:t>以南二环东延与太行大街交口为</w:t>
      </w:r>
      <w:r>
        <w:rPr>
          <w:rFonts w:hint="eastAsia" w:ascii="黑体" w:hAnsi="黑体" w:eastAsia="黑体" w:cs="黑体"/>
          <w:spacing w:val="-2"/>
          <w:sz w:val="21"/>
          <w:szCs w:val="20"/>
          <w:lang w:eastAsia="zh-CN"/>
        </w:rPr>
        <w:t>中心</w:t>
      </w:r>
      <w:r>
        <w:rPr>
          <w:rFonts w:hint="eastAsia" w:ascii="黑体" w:hAnsi="黑体" w:eastAsia="黑体" w:cs="黑体"/>
          <w:spacing w:val="-2"/>
          <w:sz w:val="21"/>
          <w:szCs w:val="20"/>
        </w:rPr>
        <w:t>坐标</w:t>
      </w:r>
      <w:r>
        <w:rPr>
          <w:rFonts w:hint="eastAsia" w:ascii="黑体" w:hAnsi="黑体" w:eastAsia="黑体" w:cs="黑体"/>
          <w:spacing w:val="-2"/>
          <w:sz w:val="21"/>
          <w:szCs w:val="20"/>
          <w:lang w:eastAsia="zh-CN"/>
        </w:rPr>
        <w:t>（东经</w:t>
      </w:r>
      <w:r>
        <w:rPr>
          <w:rFonts w:hint="eastAsia" w:ascii="黑体" w:hAnsi="黑体" w:eastAsia="黑体" w:cs="黑体"/>
          <w:spacing w:val="-2"/>
          <w:sz w:val="21"/>
          <w:szCs w:val="20"/>
          <w:lang w:val="en-US" w:eastAsia="zh-CN"/>
        </w:rPr>
        <w:t>114°38′2</w:t>
      </w:r>
      <w:r>
        <w:rPr>
          <w:rFonts w:hint="default" w:ascii="黑体" w:hAnsi="黑体" w:eastAsia="黑体" w:cs="黑体"/>
          <w:spacing w:val="-2"/>
          <w:sz w:val="21"/>
          <w:szCs w:val="20"/>
          <w:lang w:val="en-US" w:eastAsia="zh-CN"/>
        </w:rPr>
        <w:t xml:space="preserve">" </w:t>
      </w:r>
      <w:r>
        <w:rPr>
          <w:rFonts w:hint="eastAsia" w:ascii="黑体" w:hAnsi="黑体" w:eastAsia="黑体" w:cs="黑体"/>
          <w:spacing w:val="-2"/>
          <w:sz w:val="21"/>
          <w:szCs w:val="20"/>
          <w:lang w:val="en-US" w:eastAsia="zh-CN"/>
        </w:rPr>
        <w:t>北纬38°0′12"），</w:t>
      </w:r>
      <w:r>
        <w:rPr>
          <w:rFonts w:hint="eastAsia" w:ascii="黑体" w:hAnsi="黑体" w:eastAsia="黑体" w:cs="黑体"/>
          <w:spacing w:val="-2"/>
          <w:sz w:val="21"/>
          <w:szCs w:val="20"/>
        </w:rPr>
        <w:t xml:space="preserve">方圆 </w:t>
      </w:r>
      <w:r>
        <w:rPr>
          <w:rFonts w:hint="eastAsia" w:ascii="黑体" w:hAnsi="黑体" w:eastAsia="黑体" w:cs="黑体"/>
          <w:sz w:val="21"/>
          <w:szCs w:val="20"/>
        </w:rPr>
        <w:t>20公里范围内的信鸽爱好者均可参赛，超出范围者取消成绩，后果自负</w:t>
      </w:r>
      <w:r>
        <w:rPr>
          <w:rFonts w:hint="eastAsia" w:ascii="黑体" w:hAnsi="黑体" w:eastAsia="黑体" w:cs="黑体"/>
          <w:sz w:val="21"/>
          <w:szCs w:val="20"/>
          <w:lang w:eastAsia="zh-CN"/>
        </w:rPr>
        <w:t>。</w:t>
      </w:r>
      <w:r>
        <w:rPr>
          <w:rFonts w:hint="eastAsia" w:ascii="黑体" w:hAnsi="黑体" w:eastAsia="黑体" w:cs="黑体"/>
          <w:color w:val="FF0000"/>
          <w:sz w:val="21"/>
          <w:szCs w:val="20"/>
          <w:lang w:eastAsia="zh-CN"/>
        </w:rPr>
        <w:t>（可通过高德地图自行测距或通过中国信鸽信息网工具一栏测算出中心点到鸽棚的距离）</w:t>
      </w:r>
    </w:p>
    <w:p>
      <w:pPr>
        <w:pStyle w:val="6"/>
        <w:numPr>
          <w:ilvl w:val="0"/>
          <w:numId w:val="0"/>
        </w:numPr>
        <w:tabs>
          <w:tab w:val="left" w:pos="345"/>
        </w:tabs>
        <w:spacing w:before="3" w:after="0" w:line="242" w:lineRule="auto"/>
        <w:ind w:left="100" w:leftChars="0" w:right="241" w:rightChars="0"/>
        <w:jc w:val="left"/>
        <w:rPr>
          <w:rFonts w:hint="eastAsia" w:ascii="黑体" w:hAnsi="黑体" w:eastAsia="黑体" w:cs="黑体"/>
          <w:sz w:val="21"/>
          <w:szCs w:val="20"/>
        </w:rPr>
      </w:pPr>
      <w:r>
        <w:rPr>
          <w:rFonts w:hint="eastAsia" w:ascii="黑体" w:hAnsi="黑体" w:eastAsia="黑体" w:cs="黑体"/>
          <w:b/>
          <w:bCs/>
          <w:spacing w:val="-9"/>
          <w:sz w:val="24"/>
          <w:szCs w:val="24"/>
          <w:lang w:val="en-US" w:eastAsia="zh-CN"/>
        </w:rPr>
        <w:t>3</w:t>
      </w:r>
      <w:r>
        <w:rPr>
          <w:rFonts w:hint="eastAsia" w:ascii="黑体" w:hAnsi="黑体" w:eastAsia="黑体" w:cs="黑体"/>
          <w:spacing w:val="-9"/>
          <w:sz w:val="28"/>
          <w:szCs w:val="28"/>
          <w:lang w:val="en-US" w:eastAsia="zh-CN"/>
        </w:rPr>
        <w:t xml:space="preserve"> </w:t>
      </w:r>
      <w:r>
        <w:rPr>
          <w:rFonts w:hint="eastAsia" w:ascii="黑体" w:hAnsi="黑体" w:eastAsia="黑体" w:cs="黑体"/>
          <w:spacing w:val="-9"/>
          <w:sz w:val="21"/>
          <w:szCs w:val="20"/>
        </w:rPr>
        <w:t xml:space="preserve">凡套有 </w:t>
      </w:r>
      <w:r>
        <w:rPr>
          <w:rFonts w:hint="eastAsia" w:ascii="黑体" w:hAnsi="黑体" w:eastAsia="黑体" w:cs="黑体"/>
          <w:b/>
          <w:bCs/>
          <w:color w:val="FF0000"/>
          <w:sz w:val="21"/>
          <w:szCs w:val="20"/>
        </w:rPr>
        <w:t>2014年以后中国信鸽协会统一足环和中国信鸽协会纪念环以及本协会发放的特比环的信鸽</w:t>
      </w:r>
      <w:r>
        <w:rPr>
          <w:rFonts w:hint="eastAsia" w:ascii="黑体" w:hAnsi="黑体" w:eastAsia="黑体" w:cs="黑体"/>
          <w:sz w:val="21"/>
          <w:szCs w:val="20"/>
        </w:rPr>
        <w:t>均可参赛，在赛鸽身上作任何标记者，不准参赛。</w:t>
      </w:r>
    </w:p>
    <w:p>
      <w:pPr>
        <w:pStyle w:val="6"/>
        <w:numPr>
          <w:ilvl w:val="0"/>
          <w:numId w:val="0"/>
        </w:numPr>
        <w:tabs>
          <w:tab w:val="left" w:pos="340"/>
        </w:tabs>
        <w:spacing w:before="3" w:after="0" w:line="240" w:lineRule="auto"/>
        <w:ind w:left="100" w:leftChars="0" w:right="0" w:rightChars="0"/>
        <w:jc w:val="left"/>
        <w:rPr>
          <w:rFonts w:hint="eastAsia" w:ascii="黑体" w:hAnsi="黑体" w:eastAsia="黑体" w:cs="黑体"/>
          <w:sz w:val="21"/>
          <w:szCs w:val="20"/>
        </w:rPr>
      </w:pPr>
      <w:r>
        <w:rPr>
          <w:rFonts w:hint="eastAsia" w:ascii="黑体" w:hAnsi="黑体" w:eastAsia="黑体" w:cs="黑体"/>
          <w:b/>
          <w:bCs/>
          <w:sz w:val="24"/>
          <w:szCs w:val="24"/>
          <w:lang w:val="en-US" w:eastAsia="zh-CN"/>
        </w:rPr>
        <w:t>4</w:t>
      </w:r>
      <w:r>
        <w:rPr>
          <w:rFonts w:hint="eastAsia" w:ascii="黑体" w:hAnsi="黑体" w:eastAsia="黑体" w:cs="黑体"/>
          <w:sz w:val="28"/>
          <w:szCs w:val="28"/>
          <w:lang w:val="en-US" w:eastAsia="zh-CN"/>
        </w:rPr>
        <w:t xml:space="preserve"> </w:t>
      </w:r>
      <w:r>
        <w:rPr>
          <w:rFonts w:hint="eastAsia" w:ascii="黑体" w:hAnsi="黑体" w:eastAsia="黑体" w:cs="黑体"/>
          <w:sz w:val="21"/>
          <w:szCs w:val="20"/>
        </w:rPr>
        <w:t>在赛鸽运输途中，赛鸽遇到不可预知意外，鸽会只退还本次竞赛参赛费，赛鸽不做任何补偿。</w:t>
      </w:r>
    </w:p>
    <w:p>
      <w:pPr>
        <w:pStyle w:val="6"/>
        <w:numPr>
          <w:ilvl w:val="0"/>
          <w:numId w:val="0"/>
        </w:numPr>
        <w:tabs>
          <w:tab w:val="left" w:pos="340"/>
        </w:tabs>
        <w:spacing w:before="4" w:after="0" w:line="242" w:lineRule="auto"/>
        <w:ind w:left="100" w:leftChars="0" w:right="241" w:rightChars="0"/>
        <w:jc w:val="left"/>
        <w:rPr>
          <w:rFonts w:hint="eastAsia" w:ascii="黑体" w:hAnsi="黑体" w:eastAsia="黑体" w:cs="黑体"/>
          <w:sz w:val="21"/>
          <w:szCs w:val="20"/>
        </w:rPr>
      </w:pPr>
      <w:r>
        <w:rPr>
          <w:rFonts w:hint="eastAsia" w:ascii="黑体" w:hAnsi="黑体" w:eastAsia="黑体" w:cs="黑体"/>
          <w:b/>
          <w:bCs/>
          <w:spacing w:val="-4"/>
          <w:sz w:val="24"/>
          <w:szCs w:val="24"/>
          <w:lang w:val="en-US" w:eastAsia="zh-CN"/>
        </w:rPr>
        <w:t xml:space="preserve">5 </w:t>
      </w:r>
      <w:r>
        <w:rPr>
          <w:rFonts w:hint="eastAsia" w:ascii="黑体" w:hAnsi="黑体" w:eastAsia="黑体" w:cs="黑体"/>
          <w:spacing w:val="-4"/>
          <w:sz w:val="21"/>
          <w:szCs w:val="20"/>
        </w:rPr>
        <w:t>如遇不可抗拒事件时，延期比赛或终止比赛，如终止比赛，幼鸽特比环</w:t>
      </w:r>
      <w:r>
        <w:rPr>
          <w:rFonts w:hint="eastAsia" w:ascii="黑体" w:hAnsi="黑体" w:eastAsia="黑体" w:cs="黑体"/>
          <w:spacing w:val="-4"/>
          <w:sz w:val="21"/>
          <w:szCs w:val="20"/>
          <w:lang w:eastAsia="zh-CN"/>
        </w:rPr>
        <w:t>四</w:t>
      </w:r>
      <w:r>
        <w:rPr>
          <w:rFonts w:hint="eastAsia" w:ascii="黑体" w:hAnsi="黑体" w:eastAsia="黑体" w:cs="黑体"/>
          <w:spacing w:val="-2"/>
          <w:sz w:val="21"/>
          <w:szCs w:val="20"/>
        </w:rPr>
        <w:t>关鸽王赛改为明年春</w:t>
      </w:r>
      <w:r>
        <w:rPr>
          <w:rFonts w:hint="eastAsia" w:ascii="黑体" w:hAnsi="黑体" w:eastAsia="黑体" w:cs="黑体"/>
          <w:sz w:val="21"/>
          <w:szCs w:val="20"/>
        </w:rPr>
        <w:t>季进行。</w:t>
      </w:r>
    </w:p>
    <w:p>
      <w:pPr>
        <w:pStyle w:val="6"/>
        <w:numPr>
          <w:ilvl w:val="0"/>
          <w:numId w:val="0"/>
        </w:numPr>
        <w:tabs>
          <w:tab w:val="left" w:pos="340"/>
        </w:tabs>
        <w:spacing w:before="4" w:after="0" w:line="242" w:lineRule="auto"/>
        <w:ind w:left="100" w:leftChars="0" w:right="241" w:rightChars="0"/>
        <w:jc w:val="left"/>
        <w:rPr>
          <w:rFonts w:hint="eastAsia" w:ascii="黑体" w:hAnsi="黑体" w:eastAsia="黑体" w:cs="黑体"/>
          <w:sz w:val="21"/>
          <w:szCs w:val="20"/>
        </w:rPr>
      </w:pPr>
    </w:p>
    <w:p>
      <w:pPr>
        <w:pStyle w:val="2"/>
        <w:spacing w:before="3"/>
        <w:rPr>
          <w:rFonts w:hint="eastAsia" w:ascii="黑体" w:hAnsi="黑体" w:eastAsia="黑体" w:cs="黑体"/>
          <w:b/>
          <w:bCs/>
          <w:sz w:val="24"/>
          <w:szCs w:val="24"/>
        </w:rPr>
      </w:pPr>
      <w:r>
        <w:rPr>
          <w:rFonts w:hint="eastAsia" w:ascii="黑体" w:hAnsi="黑体" w:eastAsia="黑体" w:cs="黑体"/>
          <w:b/>
          <w:bCs/>
          <w:sz w:val="24"/>
          <w:szCs w:val="24"/>
        </w:rPr>
        <w:t xml:space="preserve">三 竞赛组织 </w:t>
      </w:r>
    </w:p>
    <w:p>
      <w:pPr>
        <w:pStyle w:val="6"/>
        <w:numPr>
          <w:ilvl w:val="0"/>
          <w:numId w:val="1"/>
        </w:numPr>
        <w:tabs>
          <w:tab w:val="left" w:pos="340"/>
        </w:tabs>
        <w:spacing w:before="5" w:after="0" w:line="240" w:lineRule="auto"/>
        <w:ind w:left="340" w:right="0" w:hanging="240"/>
        <w:jc w:val="left"/>
        <w:rPr>
          <w:rFonts w:hint="eastAsia" w:ascii="黑体" w:hAnsi="黑体" w:eastAsia="黑体" w:cs="黑体"/>
          <w:sz w:val="21"/>
          <w:szCs w:val="20"/>
        </w:rPr>
      </w:pPr>
      <w:r>
        <w:rPr>
          <w:rFonts w:hint="eastAsia" w:ascii="黑体" w:hAnsi="黑体" w:eastAsia="黑体" w:cs="黑体"/>
          <w:sz w:val="21"/>
          <w:szCs w:val="20"/>
        </w:rPr>
        <w:t>训放站：集鸽在高新区范围内设集鸽点，训放前通知。</w:t>
      </w:r>
    </w:p>
    <w:p>
      <w:pPr>
        <w:pStyle w:val="6"/>
        <w:numPr>
          <w:ilvl w:val="0"/>
          <w:numId w:val="1"/>
        </w:numPr>
        <w:tabs>
          <w:tab w:val="left" w:pos="340"/>
        </w:tabs>
        <w:spacing w:before="4" w:after="0" w:line="242" w:lineRule="auto"/>
        <w:ind w:left="100" w:right="6005" w:firstLine="0"/>
        <w:jc w:val="left"/>
        <w:rPr>
          <w:rFonts w:hint="eastAsia" w:ascii="黑体" w:hAnsi="黑体" w:eastAsia="黑体" w:cs="黑体"/>
          <w:sz w:val="24"/>
          <w:szCs w:val="24"/>
        </w:rPr>
      </w:pPr>
      <w:r>
        <w:rPr>
          <w:rFonts w:hint="eastAsia" w:ascii="黑体" w:hAnsi="黑体" w:eastAsia="黑体" w:cs="黑体"/>
          <w:spacing w:val="-2"/>
          <w:sz w:val="21"/>
          <w:szCs w:val="20"/>
        </w:rPr>
        <w:t>竞赛站：在</w:t>
      </w:r>
      <w:r>
        <w:rPr>
          <w:rFonts w:hint="eastAsia" w:ascii="黑体" w:hAnsi="黑体" w:eastAsia="黑体" w:cs="黑体"/>
          <w:spacing w:val="-2"/>
          <w:sz w:val="21"/>
          <w:szCs w:val="20"/>
          <w:lang w:eastAsia="zh-CN"/>
        </w:rPr>
        <w:t>鸽</w:t>
      </w:r>
      <w:bookmarkStart w:id="0" w:name="_GoBack"/>
      <w:bookmarkEnd w:id="0"/>
      <w:r>
        <w:rPr>
          <w:rFonts w:hint="eastAsia" w:ascii="黑体" w:hAnsi="黑体" w:eastAsia="黑体" w:cs="黑体"/>
          <w:spacing w:val="-2"/>
          <w:sz w:val="21"/>
          <w:szCs w:val="20"/>
        </w:rPr>
        <w:t>会</w:t>
      </w:r>
      <w:r>
        <w:rPr>
          <w:rFonts w:hint="eastAsia" w:ascii="黑体" w:hAnsi="黑体" w:eastAsia="黑体" w:cs="黑体"/>
          <w:spacing w:val="-2"/>
          <w:sz w:val="21"/>
          <w:szCs w:val="20"/>
          <w:lang w:eastAsia="zh-CN"/>
        </w:rPr>
        <w:t>（院内）</w:t>
      </w:r>
      <w:r>
        <w:rPr>
          <w:rFonts w:hint="eastAsia" w:ascii="黑体" w:hAnsi="黑体" w:eastAsia="黑体" w:cs="黑体"/>
          <w:spacing w:val="-2"/>
          <w:sz w:val="21"/>
          <w:szCs w:val="20"/>
        </w:rPr>
        <w:t>统一集鸽。</w:t>
      </w:r>
    </w:p>
    <w:p>
      <w:pPr>
        <w:pStyle w:val="6"/>
        <w:numPr>
          <w:numId w:val="0"/>
        </w:numPr>
        <w:tabs>
          <w:tab w:val="left" w:pos="340"/>
        </w:tabs>
        <w:spacing w:before="4" w:after="0" w:line="242" w:lineRule="auto"/>
        <w:ind w:left="100" w:leftChars="0" w:right="6005" w:rightChars="0"/>
        <w:jc w:val="left"/>
        <w:rPr>
          <w:rFonts w:hint="eastAsia" w:ascii="黑体" w:hAnsi="黑体" w:eastAsia="黑体" w:cs="黑体"/>
          <w:sz w:val="24"/>
          <w:szCs w:val="24"/>
        </w:rPr>
      </w:pPr>
    </w:p>
    <w:p>
      <w:pPr>
        <w:pStyle w:val="6"/>
        <w:numPr>
          <w:numId w:val="0"/>
        </w:numPr>
        <w:tabs>
          <w:tab w:val="left" w:pos="340"/>
        </w:tabs>
        <w:spacing w:before="4" w:after="0" w:line="242" w:lineRule="auto"/>
        <w:ind w:left="100" w:leftChars="0" w:right="6005" w:rightChars="0"/>
        <w:jc w:val="left"/>
        <w:rPr>
          <w:rFonts w:hint="eastAsia" w:ascii="黑体" w:hAnsi="黑体" w:eastAsia="黑体" w:cs="黑体"/>
          <w:b/>
          <w:bCs/>
          <w:sz w:val="24"/>
          <w:szCs w:val="24"/>
        </w:rPr>
      </w:pPr>
      <w:r>
        <w:rPr>
          <w:rFonts w:hint="eastAsia" w:ascii="黑体" w:hAnsi="黑体" w:eastAsia="黑体" w:cs="黑体"/>
          <w:b/>
          <w:bCs/>
          <w:sz w:val="24"/>
          <w:szCs w:val="24"/>
        </w:rPr>
        <w:t>四 报到规定</w:t>
      </w:r>
    </w:p>
    <w:p>
      <w:pPr>
        <w:pStyle w:val="2"/>
        <w:spacing w:before="3"/>
        <w:rPr>
          <w:rFonts w:hint="eastAsia" w:ascii="黑体" w:hAnsi="黑体" w:eastAsia="黑体" w:cs="黑体"/>
          <w:sz w:val="21"/>
          <w:szCs w:val="21"/>
        </w:rPr>
      </w:pPr>
      <w:r>
        <w:rPr>
          <w:rFonts w:hint="eastAsia" w:ascii="黑体" w:hAnsi="黑体" w:eastAsia="黑体" w:cs="黑体"/>
          <w:sz w:val="21"/>
          <w:szCs w:val="21"/>
        </w:rPr>
        <w:t>采用科汇电子扫描鸽钟报到，利用科汇报到平台和搜鸽网平台网上直播。（赛鸽报到确认时间40分钟内上传到</w:t>
      </w:r>
    </w:p>
    <w:p>
      <w:pPr>
        <w:pStyle w:val="2"/>
        <w:spacing w:before="3"/>
        <w:rPr>
          <w:rFonts w:hint="eastAsia" w:ascii="黑体" w:hAnsi="黑体" w:eastAsia="黑体" w:cs="黑体"/>
          <w:spacing w:val="-19"/>
          <w:sz w:val="21"/>
          <w:szCs w:val="21"/>
        </w:rPr>
      </w:pPr>
      <w:r>
        <w:rPr>
          <w:rFonts w:hint="eastAsia" w:ascii="黑体" w:hAnsi="黑体" w:eastAsia="黑体" w:cs="黑体"/>
          <w:sz w:val="21"/>
          <w:szCs w:val="21"/>
        </w:rPr>
        <w:t>网站超时上传成绩取消</w:t>
      </w:r>
      <w:r>
        <w:rPr>
          <w:rFonts w:hint="eastAsia" w:ascii="黑体" w:hAnsi="黑体" w:eastAsia="黑体" w:cs="黑体"/>
          <w:spacing w:val="-19"/>
          <w:sz w:val="21"/>
          <w:szCs w:val="21"/>
        </w:rPr>
        <w:t>）</w:t>
      </w:r>
    </w:p>
    <w:p>
      <w:pPr>
        <w:pStyle w:val="2"/>
        <w:spacing w:before="3"/>
        <w:rPr>
          <w:rFonts w:hint="eastAsia" w:ascii="黑体" w:hAnsi="黑体" w:eastAsia="黑体" w:cs="黑体"/>
          <w:spacing w:val="-19"/>
          <w:sz w:val="21"/>
          <w:szCs w:val="21"/>
        </w:rPr>
      </w:pPr>
      <w:r>
        <w:rPr>
          <w:rFonts w:hint="eastAsia" w:ascii="黑体" w:hAnsi="黑体" w:eastAsia="黑体" w:cs="黑体"/>
          <w:spacing w:val="-19"/>
          <w:sz w:val="21"/>
          <w:szCs w:val="21"/>
        </w:rPr>
        <w:t xml:space="preserve"> </w:t>
      </w:r>
    </w:p>
    <w:p>
      <w:pPr>
        <w:pStyle w:val="2"/>
        <w:spacing w:before="5" w:line="242" w:lineRule="auto"/>
        <w:ind w:right="6245"/>
        <w:rPr>
          <w:rFonts w:hint="eastAsia" w:ascii="黑体" w:hAnsi="黑体" w:eastAsia="黑体" w:cs="黑体"/>
          <w:b/>
          <w:bCs/>
          <w:sz w:val="24"/>
          <w:szCs w:val="24"/>
        </w:rPr>
      </w:pPr>
      <w:r>
        <w:rPr>
          <w:rFonts w:hint="eastAsia" w:ascii="黑体" w:hAnsi="黑体" w:eastAsia="黑体" w:cs="黑体"/>
          <w:b/>
          <w:bCs/>
          <w:sz w:val="24"/>
          <w:szCs w:val="24"/>
        </w:rPr>
        <w:t>五 成绩评定及奖励</w:t>
      </w:r>
    </w:p>
    <w:p>
      <w:pPr>
        <w:pStyle w:val="6"/>
        <w:numPr>
          <w:ilvl w:val="0"/>
          <w:numId w:val="0"/>
        </w:numPr>
        <w:tabs>
          <w:tab w:val="left" w:pos="343"/>
        </w:tabs>
        <w:spacing w:before="2" w:after="0" w:line="242" w:lineRule="auto"/>
        <w:ind w:left="100" w:leftChars="0" w:right="245" w:rightChars="0"/>
        <w:jc w:val="both"/>
        <w:rPr>
          <w:rFonts w:hint="eastAsia" w:ascii="黑体" w:hAnsi="黑体" w:eastAsia="黑体" w:cs="黑体"/>
          <w:sz w:val="21"/>
          <w:szCs w:val="20"/>
        </w:rPr>
      </w:pPr>
      <w:r>
        <w:rPr>
          <w:rFonts w:hint="eastAsia" w:ascii="黑体" w:hAnsi="黑体" w:eastAsia="黑体" w:cs="黑体"/>
          <w:b/>
          <w:bCs/>
          <w:sz w:val="24"/>
          <w:szCs w:val="24"/>
          <w:lang w:val="en-US" w:eastAsia="zh-CN"/>
        </w:rPr>
        <w:t xml:space="preserve">1 </w:t>
      </w:r>
      <w:r>
        <w:rPr>
          <w:rFonts w:hint="eastAsia" w:ascii="黑体" w:hAnsi="黑体" w:eastAsia="黑体" w:cs="黑体"/>
          <w:sz w:val="21"/>
          <w:szCs w:val="20"/>
        </w:rPr>
        <w:t>由参赛鸽棚实际空距（GPS测位）</w:t>
      </w:r>
      <w:r>
        <w:rPr>
          <w:rFonts w:hint="eastAsia" w:ascii="黑体" w:hAnsi="黑体" w:eastAsia="黑体" w:cs="黑体"/>
          <w:spacing w:val="-1"/>
          <w:sz w:val="21"/>
          <w:szCs w:val="20"/>
        </w:rPr>
        <w:t>和报到确认时间计算，以平均分速排名，经验棚无误，裁判</w:t>
      </w:r>
      <w:r>
        <w:rPr>
          <w:rFonts w:hint="eastAsia" w:ascii="黑体" w:hAnsi="黑体" w:eastAsia="黑体" w:cs="黑体"/>
          <w:spacing w:val="-7"/>
          <w:sz w:val="21"/>
          <w:szCs w:val="20"/>
        </w:rPr>
        <w:t>委员会审定后，成绩方可生效</w:t>
      </w:r>
      <w:r>
        <w:rPr>
          <w:rFonts w:hint="eastAsia" w:ascii="黑体" w:hAnsi="黑体" w:eastAsia="黑体" w:cs="黑体"/>
          <w:sz w:val="21"/>
          <w:szCs w:val="20"/>
        </w:rPr>
        <w:t>（</w:t>
      </w:r>
      <w:r>
        <w:rPr>
          <w:rFonts w:hint="eastAsia" w:ascii="黑体" w:hAnsi="黑体" w:eastAsia="黑体" w:cs="黑体"/>
          <w:spacing w:val="-6"/>
          <w:sz w:val="21"/>
          <w:szCs w:val="20"/>
        </w:rPr>
        <w:t>验棚时，请主动出示获奖鸽足环证</w:t>
      </w:r>
      <w:r>
        <w:rPr>
          <w:rFonts w:hint="eastAsia" w:ascii="黑体" w:hAnsi="黑体" w:eastAsia="黑体" w:cs="黑体"/>
          <w:spacing w:val="-75"/>
          <w:sz w:val="21"/>
          <w:szCs w:val="20"/>
        </w:rPr>
        <w:t>）</w:t>
      </w:r>
      <w:r>
        <w:rPr>
          <w:rFonts w:hint="eastAsia" w:ascii="黑体" w:hAnsi="黑体" w:eastAsia="黑体" w:cs="黑体"/>
          <w:spacing w:val="-10"/>
          <w:sz w:val="21"/>
          <w:szCs w:val="20"/>
        </w:rPr>
        <w:t>，如发现任何作弊现象终止其</w:t>
      </w:r>
      <w:r>
        <w:rPr>
          <w:rFonts w:hint="eastAsia" w:ascii="黑体" w:hAnsi="黑体" w:eastAsia="黑体" w:cs="黑体"/>
          <w:sz w:val="21"/>
          <w:szCs w:val="20"/>
        </w:rPr>
        <w:t>比赛取消所有成绩。</w:t>
      </w:r>
    </w:p>
    <w:p>
      <w:pPr>
        <w:pStyle w:val="6"/>
        <w:numPr>
          <w:ilvl w:val="0"/>
          <w:numId w:val="0"/>
        </w:numPr>
        <w:tabs>
          <w:tab w:val="left" w:pos="340"/>
        </w:tabs>
        <w:spacing w:before="5" w:after="0" w:line="240" w:lineRule="auto"/>
        <w:ind w:left="100" w:leftChars="0" w:right="0" w:rightChars="0"/>
        <w:jc w:val="left"/>
        <w:rPr>
          <w:rFonts w:hint="eastAsia" w:ascii="黑体" w:hAnsi="黑体" w:eastAsia="黑体" w:cs="黑体"/>
          <w:sz w:val="21"/>
          <w:szCs w:val="20"/>
        </w:rPr>
      </w:pPr>
      <w:r>
        <w:rPr>
          <w:rFonts w:hint="eastAsia" w:ascii="黑体" w:hAnsi="黑体" w:eastAsia="黑体" w:cs="黑体"/>
          <w:b/>
          <w:bCs/>
          <w:sz w:val="24"/>
          <w:szCs w:val="24"/>
          <w:lang w:val="en-US" w:eastAsia="zh-CN"/>
        </w:rPr>
        <w:t xml:space="preserve">2 </w:t>
      </w:r>
      <w:r>
        <w:rPr>
          <w:rFonts w:hint="eastAsia" w:ascii="黑体" w:hAnsi="黑体" w:eastAsia="黑体" w:cs="黑体"/>
          <w:sz w:val="21"/>
          <w:szCs w:val="20"/>
        </w:rPr>
        <w:t>各赛项优胜鸽前十名团体赛前三名获奖者发奖杯，发奖大会时发放。</w:t>
      </w:r>
    </w:p>
    <w:p>
      <w:pPr>
        <w:pStyle w:val="6"/>
        <w:numPr>
          <w:ilvl w:val="0"/>
          <w:numId w:val="0"/>
        </w:numPr>
        <w:tabs>
          <w:tab w:val="left" w:pos="340"/>
        </w:tabs>
        <w:spacing w:before="4" w:after="0" w:line="242" w:lineRule="auto"/>
        <w:ind w:left="100" w:leftChars="0" w:right="125" w:rightChars="0"/>
        <w:jc w:val="left"/>
        <w:rPr>
          <w:rFonts w:hint="eastAsia" w:ascii="黑体" w:hAnsi="黑体" w:eastAsia="黑体" w:cs="黑体"/>
          <w:spacing w:val="-13"/>
          <w:sz w:val="21"/>
          <w:szCs w:val="20"/>
        </w:rPr>
      </w:pPr>
      <w:r>
        <w:rPr>
          <w:rFonts w:hint="eastAsia" w:ascii="黑体" w:hAnsi="黑体" w:eastAsia="黑体" w:cs="黑体"/>
          <w:b/>
          <w:bCs/>
          <w:spacing w:val="-13"/>
          <w:sz w:val="24"/>
          <w:szCs w:val="24"/>
          <w:lang w:val="en-US" w:eastAsia="zh-CN"/>
        </w:rPr>
        <w:t xml:space="preserve">3 </w:t>
      </w:r>
      <w:r>
        <w:rPr>
          <w:rFonts w:hint="eastAsia" w:ascii="黑体" w:hAnsi="黑体" w:eastAsia="黑体" w:cs="黑体"/>
          <w:spacing w:val="-13"/>
          <w:sz w:val="21"/>
          <w:szCs w:val="20"/>
        </w:rPr>
        <w:t>奖金发放：按奖金分配，普赛及普赛指定鸽赛下一次集鸽时发放，领奖时请出示获奖鸽足环证。</w:t>
      </w:r>
    </w:p>
    <w:p>
      <w:pPr>
        <w:pStyle w:val="6"/>
        <w:numPr>
          <w:ilvl w:val="0"/>
          <w:numId w:val="0"/>
        </w:numPr>
        <w:tabs>
          <w:tab w:val="left" w:pos="340"/>
        </w:tabs>
        <w:spacing w:before="4" w:after="0" w:line="242" w:lineRule="auto"/>
        <w:ind w:left="100" w:leftChars="0" w:right="125" w:rightChars="0"/>
        <w:jc w:val="left"/>
        <w:rPr>
          <w:rFonts w:hint="eastAsia" w:ascii="黑体" w:hAnsi="黑体" w:eastAsia="黑体" w:cs="黑体"/>
          <w:spacing w:val="-13"/>
          <w:sz w:val="21"/>
          <w:szCs w:val="20"/>
          <w:lang w:val="en-US" w:eastAsia="zh-CN"/>
        </w:rPr>
      </w:pPr>
      <w:r>
        <w:rPr>
          <w:rFonts w:hint="eastAsia" w:ascii="黑体" w:hAnsi="黑体" w:eastAsia="黑体" w:cs="黑体"/>
          <w:spacing w:val="-13"/>
          <w:sz w:val="21"/>
          <w:szCs w:val="20"/>
          <w:lang w:val="en-US" w:eastAsia="zh-CN"/>
        </w:rPr>
        <w:t xml:space="preserve">                 </w:t>
      </w:r>
    </w:p>
    <w:p>
      <w:pPr>
        <w:pStyle w:val="6"/>
        <w:numPr>
          <w:ilvl w:val="0"/>
          <w:numId w:val="0"/>
        </w:numPr>
        <w:tabs>
          <w:tab w:val="left" w:pos="340"/>
        </w:tabs>
        <w:spacing w:before="4" w:after="0" w:line="242" w:lineRule="auto"/>
        <w:ind w:left="100" w:leftChars="0" w:right="125" w:rightChars="0"/>
        <w:jc w:val="left"/>
        <w:rPr>
          <w:rFonts w:hint="eastAsia" w:ascii="黑体" w:hAnsi="黑体" w:eastAsia="黑体" w:cs="黑体"/>
          <w:b/>
          <w:bCs/>
          <w:color w:val="FF0000"/>
          <w:sz w:val="21"/>
          <w:szCs w:val="20"/>
        </w:rPr>
      </w:pPr>
      <w:r>
        <w:rPr>
          <w:rFonts w:hint="eastAsia" w:ascii="黑体" w:hAnsi="黑体" w:eastAsia="黑体" w:cs="黑体"/>
          <w:b/>
          <w:bCs/>
          <w:sz w:val="24"/>
          <w:szCs w:val="24"/>
        </w:rPr>
        <w:t>六 各站收费标准</w:t>
      </w:r>
      <w:r>
        <w:rPr>
          <w:rFonts w:hint="eastAsia" w:ascii="黑体" w:hAnsi="黑体" w:eastAsia="黑体" w:cs="黑体"/>
          <w:b/>
          <w:bCs/>
          <w:color w:val="FF0000"/>
          <w:sz w:val="24"/>
          <w:szCs w:val="24"/>
        </w:rPr>
        <w:t>（</w:t>
      </w:r>
      <w:r>
        <w:rPr>
          <w:rFonts w:hint="eastAsia" w:ascii="黑体" w:hAnsi="黑体" w:eastAsia="黑体" w:cs="黑体"/>
          <w:b/>
          <w:bCs/>
          <w:color w:val="FF0000"/>
          <w:spacing w:val="-15"/>
          <w:sz w:val="21"/>
          <w:szCs w:val="20"/>
        </w:rPr>
        <w:t xml:space="preserve">请参照 </w:t>
      </w:r>
      <w:r>
        <w:rPr>
          <w:rFonts w:hint="eastAsia" w:ascii="黑体" w:hAnsi="黑体" w:eastAsia="黑体" w:cs="黑体"/>
          <w:b/>
          <w:bCs/>
          <w:color w:val="FF0000"/>
          <w:sz w:val="21"/>
          <w:szCs w:val="20"/>
        </w:rPr>
        <w:t>2020年竞赛日程表）</w:t>
      </w:r>
    </w:p>
    <w:p>
      <w:pPr>
        <w:pStyle w:val="6"/>
        <w:numPr>
          <w:ilvl w:val="0"/>
          <w:numId w:val="0"/>
        </w:numPr>
        <w:tabs>
          <w:tab w:val="left" w:pos="340"/>
        </w:tabs>
        <w:spacing w:before="4" w:after="0" w:line="242" w:lineRule="auto"/>
        <w:ind w:left="100" w:leftChars="0" w:right="125" w:rightChars="0"/>
        <w:jc w:val="left"/>
        <w:rPr>
          <w:rFonts w:hint="eastAsia" w:ascii="黑体" w:hAnsi="黑体" w:eastAsia="黑体" w:cs="黑体"/>
          <w:b/>
          <w:bCs/>
          <w:color w:val="FF0000"/>
          <w:sz w:val="21"/>
          <w:szCs w:val="20"/>
        </w:rPr>
      </w:pPr>
    </w:p>
    <w:p>
      <w:pPr>
        <w:pStyle w:val="2"/>
        <w:spacing w:before="3"/>
        <w:rPr>
          <w:rFonts w:hint="eastAsia" w:ascii="黑体" w:hAnsi="黑体" w:eastAsia="黑体" w:cs="黑体"/>
          <w:b/>
          <w:bCs/>
          <w:sz w:val="24"/>
          <w:szCs w:val="24"/>
        </w:rPr>
      </w:pPr>
      <w:r>
        <w:rPr>
          <w:rFonts w:hint="eastAsia" w:ascii="黑体" w:hAnsi="黑体" w:eastAsia="黑体" w:cs="黑体"/>
          <w:b/>
          <w:bCs/>
          <w:sz w:val="24"/>
          <w:szCs w:val="24"/>
        </w:rPr>
        <w:t>七 各赛项奖励名次和奖金分配及录取时效</w:t>
      </w:r>
    </w:p>
    <w:p>
      <w:pPr>
        <w:pStyle w:val="2"/>
        <w:spacing w:before="5"/>
        <w:rPr>
          <w:rFonts w:hint="eastAsia" w:ascii="黑体" w:hAnsi="黑体" w:eastAsia="黑体" w:cs="黑体"/>
          <w:sz w:val="21"/>
          <w:szCs w:val="21"/>
        </w:rPr>
      </w:pPr>
      <w:r>
        <w:rPr>
          <w:rFonts w:hint="eastAsia" w:ascii="黑体" w:hAnsi="黑体" w:eastAsia="黑体" w:cs="黑体"/>
          <w:b/>
          <w:bCs/>
          <w:sz w:val="24"/>
          <w:szCs w:val="24"/>
          <w:lang w:val="en-US" w:eastAsia="zh-CN"/>
        </w:rPr>
        <w:t>1</w:t>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200—500 公里录取当日，当日奖励名次未报满延长至次日日落后半小时结束。</w:t>
      </w:r>
    </w:p>
    <w:p>
      <w:pPr>
        <w:pStyle w:val="2"/>
        <w:rPr>
          <w:rFonts w:hint="eastAsia" w:ascii="黑体" w:hAnsi="黑体" w:eastAsia="黑体" w:cs="黑体"/>
          <w:sz w:val="21"/>
          <w:szCs w:val="21"/>
        </w:rPr>
      </w:pPr>
      <w:r>
        <w:rPr>
          <w:rFonts w:hint="eastAsia" w:ascii="黑体" w:hAnsi="黑体" w:eastAsia="黑体" w:cs="黑体"/>
          <w:b/>
          <w:bCs/>
          <w:sz w:val="24"/>
          <w:szCs w:val="24"/>
          <w:lang w:val="en-US" w:eastAsia="zh-CN"/>
        </w:rPr>
        <w:t xml:space="preserve">2 </w:t>
      </w:r>
      <w:r>
        <w:rPr>
          <w:rFonts w:hint="eastAsia" w:ascii="黑体" w:hAnsi="黑体" w:eastAsia="黑体" w:cs="黑体"/>
          <w:sz w:val="21"/>
          <w:szCs w:val="21"/>
        </w:rPr>
        <w:t>700 公里录取两日，两日奖励名次未报满延长至第三日日落后半小时结束。</w:t>
      </w:r>
    </w:p>
    <w:p>
      <w:pPr>
        <w:pStyle w:val="2"/>
        <w:spacing w:before="5"/>
        <w:rPr>
          <w:rFonts w:hint="eastAsia" w:ascii="黑体" w:hAnsi="黑体" w:eastAsia="黑体" w:cs="黑体"/>
          <w:sz w:val="21"/>
          <w:szCs w:val="21"/>
        </w:rPr>
      </w:pPr>
      <w:r>
        <w:rPr>
          <w:rFonts w:hint="eastAsia" w:ascii="黑体" w:hAnsi="黑体" w:eastAsia="黑体" w:cs="黑体"/>
          <w:b/>
          <w:bCs/>
          <w:sz w:val="24"/>
          <w:szCs w:val="24"/>
          <w:lang w:val="en-US" w:eastAsia="zh-CN"/>
        </w:rPr>
        <w:t xml:space="preserve">3 </w:t>
      </w:r>
      <w:r>
        <w:rPr>
          <w:rFonts w:hint="eastAsia" w:ascii="黑体" w:hAnsi="黑体" w:eastAsia="黑体" w:cs="黑体"/>
          <w:sz w:val="21"/>
          <w:szCs w:val="21"/>
        </w:rPr>
        <w:t>1000 公里录取三日，三日奖励名次未报满延长至第四日日落后半小时结束。</w:t>
      </w:r>
    </w:p>
    <w:p>
      <w:pPr>
        <w:pStyle w:val="2"/>
        <w:spacing w:line="242" w:lineRule="auto"/>
        <w:ind w:right="234"/>
        <w:rPr>
          <w:rFonts w:hint="eastAsia" w:ascii="黑体" w:hAnsi="黑体" w:eastAsia="黑体" w:cs="黑体"/>
          <w:sz w:val="21"/>
          <w:szCs w:val="21"/>
        </w:rPr>
      </w:pPr>
      <w:r>
        <w:rPr>
          <w:rFonts w:hint="eastAsia" w:ascii="黑体" w:hAnsi="黑体" w:eastAsia="黑体" w:cs="黑体"/>
          <w:b/>
          <w:bCs/>
          <w:sz w:val="24"/>
          <w:szCs w:val="24"/>
          <w:lang w:val="en-US" w:eastAsia="zh-CN"/>
        </w:rPr>
        <w:t xml:space="preserve">4 </w:t>
      </w:r>
      <w:r>
        <w:rPr>
          <w:rFonts w:hint="eastAsia" w:ascii="黑体" w:hAnsi="黑体" w:eastAsia="黑体" w:cs="黑体"/>
          <w:sz w:val="21"/>
          <w:szCs w:val="21"/>
        </w:rPr>
        <w:t>200</w:t>
      </w:r>
      <w:r>
        <w:rPr>
          <w:rFonts w:hint="eastAsia" w:ascii="黑体" w:hAnsi="黑体" w:eastAsia="黑体" w:cs="黑体"/>
          <w:sz w:val="21"/>
          <w:szCs w:val="21"/>
          <w:lang w:eastAsia="zh-CN"/>
        </w:rPr>
        <w:t>—</w:t>
      </w:r>
      <w:r>
        <w:rPr>
          <w:rFonts w:hint="eastAsia" w:ascii="黑体" w:hAnsi="黑体" w:eastAsia="黑体" w:cs="黑体"/>
          <w:sz w:val="21"/>
          <w:szCs w:val="21"/>
        </w:rPr>
        <w:t xml:space="preserve">500 </w:t>
      </w:r>
      <w:r>
        <w:rPr>
          <w:rFonts w:hint="eastAsia" w:ascii="黑体" w:hAnsi="黑体" w:eastAsia="黑体" w:cs="黑体"/>
          <w:spacing w:val="-9"/>
          <w:sz w:val="21"/>
          <w:szCs w:val="21"/>
        </w:rPr>
        <w:t xml:space="preserve">公里奖励前 </w:t>
      </w:r>
      <w:r>
        <w:rPr>
          <w:rFonts w:hint="eastAsia" w:ascii="黑体" w:hAnsi="黑体" w:eastAsia="黑体" w:cs="黑体"/>
          <w:sz w:val="21"/>
          <w:szCs w:val="21"/>
        </w:rPr>
        <w:t xml:space="preserve">200 </w:t>
      </w:r>
      <w:r>
        <w:rPr>
          <w:rFonts w:hint="eastAsia" w:ascii="黑体" w:hAnsi="黑体" w:eastAsia="黑体" w:cs="黑体"/>
          <w:spacing w:val="-8"/>
          <w:sz w:val="21"/>
          <w:szCs w:val="21"/>
        </w:rPr>
        <w:t xml:space="preserve">名参赛鸽超出 </w:t>
      </w:r>
      <w:r>
        <w:rPr>
          <w:rFonts w:hint="eastAsia" w:ascii="黑体" w:hAnsi="黑体" w:eastAsia="黑体" w:cs="黑体"/>
          <w:sz w:val="21"/>
          <w:szCs w:val="21"/>
        </w:rPr>
        <w:t xml:space="preserve">2000 </w:t>
      </w:r>
      <w:r>
        <w:rPr>
          <w:rFonts w:hint="eastAsia" w:ascii="黑体" w:hAnsi="黑体" w:eastAsia="黑体" w:cs="黑体"/>
          <w:spacing w:val="-7"/>
          <w:sz w:val="21"/>
          <w:szCs w:val="21"/>
        </w:rPr>
        <w:t xml:space="preserve">羽按参赛羽数的 </w:t>
      </w:r>
      <w:r>
        <w:rPr>
          <w:rFonts w:hint="eastAsia" w:ascii="黑体" w:hAnsi="黑体" w:eastAsia="黑体" w:cs="黑体"/>
          <w:sz w:val="21"/>
          <w:szCs w:val="21"/>
        </w:rPr>
        <w:t>10﹪录取奖励名次，其它赛项按</w:t>
      </w:r>
      <w:r>
        <w:rPr>
          <w:rFonts w:hint="eastAsia" w:ascii="黑体" w:hAnsi="黑体" w:eastAsia="黑体" w:cs="黑体"/>
          <w:spacing w:val="-11"/>
          <w:sz w:val="21"/>
          <w:szCs w:val="21"/>
        </w:rPr>
        <w:t>参赛羽</w:t>
      </w:r>
      <w:r>
        <w:rPr>
          <w:rFonts w:hint="eastAsia" w:ascii="黑体" w:hAnsi="黑体" w:eastAsia="黑体" w:cs="黑体"/>
          <w:spacing w:val="-11"/>
          <w:sz w:val="21"/>
          <w:szCs w:val="21"/>
          <w:lang w:eastAsia="zh-CN"/>
        </w:rPr>
        <w:t>数</w:t>
      </w:r>
      <w:r>
        <w:rPr>
          <w:rFonts w:hint="eastAsia" w:ascii="黑体" w:hAnsi="黑体" w:eastAsia="黑体" w:cs="黑体"/>
          <w:spacing w:val="-11"/>
          <w:sz w:val="21"/>
          <w:szCs w:val="21"/>
        </w:rPr>
        <w:t xml:space="preserve">的 </w:t>
      </w:r>
      <w:r>
        <w:rPr>
          <w:rFonts w:hint="eastAsia" w:ascii="黑体" w:hAnsi="黑体" w:eastAsia="黑体" w:cs="黑体"/>
          <w:sz w:val="21"/>
          <w:szCs w:val="21"/>
        </w:rPr>
        <w:t>10%录取奖励名次。</w:t>
      </w:r>
    </w:p>
    <w:p>
      <w:pPr>
        <w:pStyle w:val="2"/>
        <w:spacing w:before="3"/>
        <w:rPr>
          <w:rFonts w:hint="eastAsia" w:ascii="黑体" w:hAnsi="黑体" w:eastAsia="黑体" w:cs="黑体"/>
          <w:sz w:val="21"/>
          <w:szCs w:val="21"/>
        </w:rPr>
      </w:pPr>
      <w:r>
        <w:rPr>
          <w:rFonts w:hint="eastAsia" w:ascii="黑体" w:hAnsi="黑体" w:eastAsia="黑体" w:cs="黑体"/>
          <w:b/>
          <w:bCs/>
          <w:sz w:val="24"/>
          <w:szCs w:val="24"/>
          <w:lang w:val="en-US" w:eastAsia="zh-CN"/>
        </w:rPr>
        <w:t xml:space="preserve">5 </w:t>
      </w:r>
      <w:r>
        <w:rPr>
          <w:rFonts w:hint="eastAsia" w:ascii="黑体" w:hAnsi="黑体" w:eastAsia="黑体" w:cs="黑体"/>
          <w:sz w:val="21"/>
          <w:szCs w:val="21"/>
        </w:rPr>
        <w:t xml:space="preserve">200—500 </w:t>
      </w:r>
      <w:r>
        <w:rPr>
          <w:rFonts w:hint="eastAsia" w:ascii="黑体" w:hAnsi="黑体" w:eastAsia="黑体" w:cs="黑体"/>
          <w:spacing w:val="-10"/>
          <w:sz w:val="21"/>
          <w:szCs w:val="21"/>
        </w:rPr>
        <w:t xml:space="preserve">公里奖金分配：第 </w:t>
      </w:r>
      <w:r>
        <w:rPr>
          <w:rFonts w:hint="eastAsia" w:ascii="黑体" w:hAnsi="黑体" w:eastAsia="黑体" w:cs="黑体"/>
          <w:sz w:val="21"/>
          <w:szCs w:val="21"/>
        </w:rPr>
        <w:t xml:space="preserve">1 </w:t>
      </w:r>
      <w:r>
        <w:rPr>
          <w:rFonts w:hint="eastAsia" w:ascii="黑体" w:hAnsi="黑体" w:eastAsia="黑体" w:cs="黑体"/>
          <w:spacing w:val="-30"/>
          <w:sz w:val="21"/>
          <w:szCs w:val="21"/>
        </w:rPr>
        <w:t xml:space="preserve">名 </w:t>
      </w:r>
      <w:r>
        <w:rPr>
          <w:rFonts w:hint="eastAsia" w:ascii="黑体" w:hAnsi="黑体" w:eastAsia="黑体" w:cs="黑体"/>
          <w:sz w:val="21"/>
          <w:szCs w:val="21"/>
        </w:rPr>
        <w:t xml:space="preserve">1000 </w:t>
      </w:r>
      <w:r>
        <w:rPr>
          <w:rFonts w:hint="eastAsia" w:ascii="黑体" w:hAnsi="黑体" w:eastAsia="黑体" w:cs="黑体"/>
          <w:spacing w:val="-21"/>
          <w:sz w:val="21"/>
          <w:szCs w:val="21"/>
        </w:rPr>
        <w:t xml:space="preserve">元；第 </w:t>
      </w:r>
      <w:r>
        <w:rPr>
          <w:rFonts w:hint="eastAsia" w:ascii="黑体" w:hAnsi="黑体" w:eastAsia="黑体" w:cs="黑体"/>
          <w:sz w:val="21"/>
          <w:szCs w:val="21"/>
        </w:rPr>
        <w:t xml:space="preserve">2 </w:t>
      </w:r>
      <w:r>
        <w:rPr>
          <w:rFonts w:hint="eastAsia" w:ascii="黑体" w:hAnsi="黑体" w:eastAsia="黑体" w:cs="黑体"/>
          <w:spacing w:val="-30"/>
          <w:sz w:val="21"/>
          <w:szCs w:val="21"/>
        </w:rPr>
        <w:t xml:space="preserve">名 </w:t>
      </w:r>
      <w:r>
        <w:rPr>
          <w:rFonts w:hint="eastAsia" w:ascii="黑体" w:hAnsi="黑体" w:eastAsia="黑体" w:cs="黑体"/>
          <w:sz w:val="21"/>
          <w:szCs w:val="21"/>
        </w:rPr>
        <w:t xml:space="preserve">600 </w:t>
      </w:r>
      <w:r>
        <w:rPr>
          <w:rFonts w:hint="eastAsia" w:ascii="黑体" w:hAnsi="黑体" w:eastAsia="黑体" w:cs="黑体"/>
          <w:spacing w:val="-23"/>
          <w:sz w:val="21"/>
          <w:szCs w:val="21"/>
        </w:rPr>
        <w:t xml:space="preserve">元；第 </w:t>
      </w:r>
      <w:r>
        <w:rPr>
          <w:rFonts w:hint="eastAsia" w:ascii="黑体" w:hAnsi="黑体" w:eastAsia="黑体" w:cs="黑体"/>
          <w:sz w:val="21"/>
          <w:szCs w:val="21"/>
        </w:rPr>
        <w:t xml:space="preserve">3 </w:t>
      </w:r>
      <w:r>
        <w:rPr>
          <w:rFonts w:hint="eastAsia" w:ascii="黑体" w:hAnsi="黑体" w:eastAsia="黑体" w:cs="黑体"/>
          <w:spacing w:val="-30"/>
          <w:sz w:val="21"/>
          <w:szCs w:val="21"/>
        </w:rPr>
        <w:t xml:space="preserve">名 </w:t>
      </w:r>
      <w:r>
        <w:rPr>
          <w:rFonts w:hint="eastAsia" w:ascii="黑体" w:hAnsi="黑体" w:eastAsia="黑体" w:cs="黑体"/>
          <w:sz w:val="21"/>
          <w:szCs w:val="21"/>
        </w:rPr>
        <w:t xml:space="preserve">400 </w:t>
      </w:r>
      <w:r>
        <w:rPr>
          <w:rFonts w:hint="eastAsia" w:ascii="黑体" w:hAnsi="黑体" w:eastAsia="黑体" w:cs="黑体"/>
          <w:spacing w:val="-21"/>
          <w:sz w:val="21"/>
          <w:szCs w:val="21"/>
        </w:rPr>
        <w:t xml:space="preserve">元；第 </w:t>
      </w:r>
      <w:r>
        <w:rPr>
          <w:rFonts w:hint="eastAsia" w:ascii="黑体" w:hAnsi="黑体" w:eastAsia="黑体" w:cs="黑体"/>
          <w:sz w:val="21"/>
          <w:szCs w:val="21"/>
        </w:rPr>
        <w:t xml:space="preserve">4—10 </w:t>
      </w:r>
      <w:r>
        <w:rPr>
          <w:rFonts w:hint="eastAsia" w:ascii="黑体" w:hAnsi="黑体" w:eastAsia="黑体" w:cs="黑体"/>
          <w:spacing w:val="-20"/>
          <w:sz w:val="21"/>
          <w:szCs w:val="21"/>
        </w:rPr>
        <w:t xml:space="preserve">名各 </w:t>
      </w:r>
      <w:r>
        <w:rPr>
          <w:rFonts w:hint="eastAsia" w:ascii="黑体" w:hAnsi="黑体" w:eastAsia="黑体" w:cs="黑体"/>
          <w:sz w:val="21"/>
          <w:szCs w:val="21"/>
        </w:rPr>
        <w:t>200 元；</w:t>
      </w:r>
    </w:p>
    <w:p>
      <w:pPr>
        <w:pStyle w:val="2"/>
        <w:ind w:firstLine="210" w:firstLineChars="100"/>
        <w:rPr>
          <w:rFonts w:hint="eastAsia" w:ascii="黑体" w:hAnsi="黑体" w:eastAsia="黑体" w:cs="黑体"/>
          <w:sz w:val="21"/>
          <w:szCs w:val="21"/>
        </w:rPr>
      </w:pPr>
      <w:r>
        <w:rPr>
          <w:rFonts w:hint="eastAsia" w:ascii="黑体" w:hAnsi="黑体" w:eastAsia="黑体" w:cs="黑体"/>
          <w:sz w:val="21"/>
          <w:szCs w:val="21"/>
        </w:rPr>
        <w:t>第 11—200 名各 60 元；第 201—n 名各 60 元。</w:t>
      </w:r>
    </w:p>
    <w:p>
      <w:pPr>
        <w:pStyle w:val="2"/>
        <w:spacing w:before="5"/>
        <w:rPr>
          <w:rFonts w:hint="eastAsia" w:ascii="黑体" w:hAnsi="黑体" w:eastAsia="黑体" w:cs="黑体"/>
          <w:sz w:val="21"/>
          <w:szCs w:val="21"/>
        </w:rPr>
      </w:pPr>
      <w:r>
        <w:rPr>
          <w:rFonts w:hint="eastAsia" w:ascii="黑体" w:hAnsi="黑体" w:eastAsia="黑体" w:cs="黑体"/>
          <w:b/>
          <w:bCs/>
          <w:sz w:val="24"/>
          <w:szCs w:val="24"/>
          <w:lang w:val="en-US" w:eastAsia="zh-CN"/>
        </w:rPr>
        <w:t xml:space="preserve">6 </w:t>
      </w:r>
      <w:r>
        <w:rPr>
          <w:rFonts w:hint="eastAsia" w:ascii="黑体" w:hAnsi="黑体" w:eastAsia="黑体" w:cs="黑体"/>
          <w:sz w:val="21"/>
          <w:szCs w:val="21"/>
        </w:rPr>
        <w:t>700、1000 公里奖金分配：第 1 名 1000 元；第 2 名 600 元；第 3 名 400 元；第 4—10 名各 200元；</w:t>
      </w:r>
    </w:p>
    <w:p>
      <w:pPr>
        <w:pStyle w:val="2"/>
        <w:spacing w:before="5"/>
        <w:ind w:firstLine="210" w:firstLineChars="100"/>
        <w:rPr>
          <w:rFonts w:hint="eastAsia" w:ascii="黑体" w:hAnsi="黑体" w:eastAsia="黑体" w:cs="黑体"/>
          <w:sz w:val="21"/>
          <w:szCs w:val="21"/>
        </w:rPr>
      </w:pPr>
      <w:r>
        <w:rPr>
          <w:rFonts w:hint="eastAsia" w:ascii="黑体" w:hAnsi="黑体" w:eastAsia="黑体" w:cs="黑体"/>
          <w:sz w:val="21"/>
          <w:szCs w:val="21"/>
        </w:rPr>
        <w:t>第 11—n 名各 100 元。</w:t>
      </w:r>
    </w:p>
    <w:p>
      <w:pPr>
        <w:pStyle w:val="2"/>
        <w:spacing w:before="5"/>
        <w:rPr>
          <w:rFonts w:hint="eastAsia" w:ascii="黑体" w:hAnsi="黑体" w:eastAsia="黑体" w:cs="黑体"/>
          <w:sz w:val="21"/>
          <w:szCs w:val="21"/>
        </w:rPr>
      </w:pPr>
    </w:p>
    <w:p>
      <w:pPr>
        <w:pStyle w:val="2"/>
        <w:spacing w:line="242" w:lineRule="auto"/>
        <w:ind w:left="0" w:leftChars="0" w:right="7325" w:firstLine="0" w:firstLineChars="0"/>
        <w:jc w:val="both"/>
        <w:rPr>
          <w:rFonts w:hint="eastAsia" w:ascii="黑体" w:hAnsi="黑体" w:eastAsia="黑体" w:cs="黑体"/>
          <w:b/>
          <w:bCs/>
          <w:color w:val="FF0000"/>
          <w:sz w:val="21"/>
          <w:szCs w:val="21"/>
          <w:lang w:eastAsia="zh-CN"/>
        </w:rPr>
      </w:pPr>
      <w:r>
        <w:rPr>
          <w:rFonts w:hint="eastAsia" w:ascii="黑体" w:hAnsi="黑体" w:eastAsia="黑体" w:cs="黑体"/>
          <w:b/>
          <w:bCs/>
          <w:sz w:val="24"/>
          <w:szCs w:val="24"/>
        </w:rPr>
        <w:t>八</w:t>
      </w:r>
      <w:r>
        <w:rPr>
          <w:rFonts w:hint="eastAsia" w:ascii="黑体" w:hAnsi="黑体" w:eastAsia="黑体" w:cs="黑体"/>
          <w:b/>
          <w:bCs/>
          <w:sz w:val="24"/>
          <w:szCs w:val="24"/>
          <w:lang w:val="en-US" w:eastAsia="zh-CN"/>
        </w:rPr>
        <w:t xml:space="preserve"> </w:t>
      </w:r>
      <w:r>
        <w:rPr>
          <w:rFonts w:hint="eastAsia" w:ascii="黑体" w:hAnsi="黑体" w:eastAsia="黑体" w:cs="黑体"/>
          <w:b/>
          <w:bCs/>
          <w:sz w:val="24"/>
          <w:szCs w:val="24"/>
          <w:lang w:eastAsia="zh-CN"/>
        </w:rPr>
        <w:t>幼鸽</w:t>
      </w:r>
      <w:r>
        <w:rPr>
          <w:rFonts w:hint="eastAsia" w:ascii="黑体" w:hAnsi="黑体" w:eastAsia="黑体" w:cs="黑体"/>
          <w:b/>
          <w:bCs/>
          <w:sz w:val="24"/>
          <w:szCs w:val="24"/>
        </w:rPr>
        <w:t>特比环</w:t>
      </w:r>
      <w:r>
        <w:rPr>
          <w:rFonts w:hint="eastAsia" w:ascii="黑体" w:hAnsi="黑体" w:eastAsia="黑体" w:cs="黑体"/>
          <w:b/>
          <w:bCs/>
          <w:sz w:val="24"/>
          <w:szCs w:val="24"/>
          <w:lang w:eastAsia="zh-CN"/>
        </w:rPr>
        <w:t>大赛</w:t>
      </w:r>
      <w:r>
        <w:rPr>
          <w:rFonts w:hint="eastAsia" w:ascii="黑体" w:hAnsi="黑体" w:eastAsia="黑体" w:cs="黑体"/>
          <w:b/>
          <w:bCs/>
          <w:color w:val="FF0000"/>
          <w:sz w:val="21"/>
          <w:szCs w:val="21"/>
        </w:rPr>
        <w:t>（血战到</w:t>
      </w:r>
      <w:r>
        <w:rPr>
          <w:rFonts w:hint="eastAsia" w:ascii="黑体" w:hAnsi="黑体" w:eastAsia="黑体" w:cs="黑体"/>
          <w:b/>
          <w:bCs/>
          <w:color w:val="FF0000"/>
          <w:sz w:val="21"/>
          <w:szCs w:val="21"/>
          <w:lang w:eastAsia="zh-CN"/>
        </w:rPr>
        <w:t>底）</w:t>
      </w:r>
    </w:p>
    <w:p>
      <w:pPr>
        <w:pStyle w:val="2"/>
        <w:spacing w:before="3" w:line="242" w:lineRule="auto"/>
        <w:ind w:right="234"/>
        <w:jc w:val="both"/>
        <w:rPr>
          <w:rFonts w:hint="eastAsia" w:ascii="黑体" w:hAnsi="黑体" w:eastAsia="黑体" w:cs="黑体"/>
          <w:sz w:val="21"/>
          <w:szCs w:val="21"/>
          <w:lang w:eastAsia="zh-CN"/>
        </w:rPr>
      </w:pPr>
      <w:r>
        <w:rPr>
          <w:rFonts w:hint="eastAsia" w:ascii="黑体" w:hAnsi="黑体" w:eastAsia="黑体" w:cs="黑体"/>
          <w:sz w:val="21"/>
          <w:szCs w:val="21"/>
        </w:rPr>
        <w:t>5</w:t>
      </w:r>
      <w:r>
        <w:rPr>
          <w:rFonts w:hint="eastAsia" w:ascii="黑体" w:hAnsi="黑体" w:eastAsia="黑体" w:cs="黑体"/>
          <w:spacing w:val="-30"/>
          <w:sz w:val="21"/>
          <w:szCs w:val="21"/>
        </w:rPr>
        <w:t xml:space="preserve">月 </w:t>
      </w:r>
      <w:r>
        <w:rPr>
          <w:rFonts w:hint="eastAsia" w:ascii="黑体" w:hAnsi="黑体" w:eastAsia="黑体" w:cs="黑体"/>
          <w:sz w:val="21"/>
          <w:szCs w:val="21"/>
        </w:rPr>
        <w:t>1日前售幼鸽特比环（协会特比环、T型内套环和死口电子环各一枚为</w:t>
      </w:r>
      <w:r>
        <w:rPr>
          <w:rFonts w:hint="eastAsia" w:ascii="黑体" w:hAnsi="黑体" w:eastAsia="黑体" w:cs="黑体"/>
          <w:color w:val="FF0000"/>
          <w:sz w:val="21"/>
          <w:szCs w:val="21"/>
        </w:rPr>
        <w:t>一套</w:t>
      </w:r>
      <w:r>
        <w:rPr>
          <w:rFonts w:hint="eastAsia" w:ascii="黑体" w:hAnsi="黑体" w:eastAsia="黑体" w:cs="黑体"/>
          <w:spacing w:val="-120"/>
          <w:sz w:val="21"/>
          <w:szCs w:val="21"/>
        </w:rPr>
        <w:t>）</w:t>
      </w:r>
      <w:r>
        <w:rPr>
          <w:rFonts w:hint="eastAsia" w:ascii="黑体" w:hAnsi="黑体" w:eastAsia="黑体" w:cs="黑体"/>
          <w:spacing w:val="-15"/>
          <w:sz w:val="21"/>
          <w:szCs w:val="21"/>
        </w:rPr>
        <w:t xml:space="preserve">，每套 </w:t>
      </w:r>
      <w:r>
        <w:rPr>
          <w:rFonts w:hint="eastAsia" w:ascii="黑体" w:hAnsi="黑体" w:eastAsia="黑体" w:cs="黑体"/>
          <w:sz w:val="21"/>
          <w:szCs w:val="21"/>
        </w:rPr>
        <w:t>200</w:t>
      </w:r>
      <w:r>
        <w:rPr>
          <w:rFonts w:hint="eastAsia" w:ascii="黑体" w:hAnsi="黑体" w:eastAsia="黑体" w:cs="黑体"/>
          <w:spacing w:val="-8"/>
          <w:sz w:val="21"/>
          <w:szCs w:val="21"/>
        </w:rPr>
        <w:t>元</w:t>
      </w:r>
      <w:r>
        <w:rPr>
          <w:rFonts w:hint="eastAsia" w:ascii="黑体" w:hAnsi="黑体" w:eastAsia="黑体" w:cs="黑体"/>
          <w:spacing w:val="-8"/>
          <w:sz w:val="21"/>
          <w:szCs w:val="21"/>
          <w:lang w:eastAsia="zh-CN"/>
        </w:rPr>
        <w:t>。</w:t>
      </w:r>
      <w:r>
        <w:rPr>
          <w:rFonts w:hint="eastAsia" w:ascii="黑体" w:hAnsi="黑体" w:eastAsia="黑体" w:cs="黑体"/>
          <w:spacing w:val="-20"/>
          <w:sz w:val="21"/>
          <w:szCs w:val="21"/>
        </w:rPr>
        <w:t xml:space="preserve">尾号 </w:t>
      </w:r>
      <w:r>
        <w:rPr>
          <w:rFonts w:hint="eastAsia" w:ascii="黑体" w:hAnsi="黑体" w:eastAsia="黑体" w:cs="黑体"/>
          <w:sz w:val="21"/>
          <w:szCs w:val="21"/>
        </w:rPr>
        <w:t>1</w:t>
      </w:r>
      <w:r>
        <w:rPr>
          <w:rFonts w:hint="eastAsia" w:ascii="黑体" w:hAnsi="黑体" w:eastAsia="黑体" w:cs="黑体"/>
          <w:sz w:val="21"/>
          <w:szCs w:val="21"/>
          <w:lang w:eastAsia="zh-CN"/>
        </w:rPr>
        <w:t>—</w:t>
      </w:r>
      <w:r>
        <w:rPr>
          <w:rFonts w:hint="eastAsia" w:ascii="黑体" w:hAnsi="黑体" w:eastAsia="黑体" w:cs="黑体"/>
          <w:sz w:val="21"/>
          <w:szCs w:val="21"/>
        </w:rPr>
        <w:t>5</w:t>
      </w:r>
      <w:r>
        <w:rPr>
          <w:rFonts w:hint="eastAsia" w:ascii="黑体" w:hAnsi="黑体" w:eastAsia="黑体" w:cs="黑体"/>
          <w:spacing w:val="-1"/>
          <w:sz w:val="21"/>
          <w:szCs w:val="21"/>
        </w:rPr>
        <w:t>号五套为一组；</w:t>
      </w:r>
      <w:r>
        <w:rPr>
          <w:rFonts w:hint="eastAsia" w:ascii="黑体" w:hAnsi="黑体" w:eastAsia="黑体" w:cs="黑体"/>
          <w:sz w:val="21"/>
          <w:szCs w:val="21"/>
        </w:rPr>
        <w:t>6</w:t>
      </w:r>
      <w:r>
        <w:rPr>
          <w:rFonts w:hint="eastAsia" w:ascii="黑体" w:hAnsi="黑体" w:eastAsia="黑体" w:cs="黑体"/>
          <w:sz w:val="21"/>
          <w:szCs w:val="21"/>
          <w:lang w:eastAsia="zh-CN"/>
        </w:rPr>
        <w:t>—</w:t>
      </w:r>
      <w:r>
        <w:rPr>
          <w:rFonts w:hint="eastAsia" w:ascii="黑体" w:hAnsi="黑体" w:eastAsia="黑体" w:cs="黑体"/>
          <w:sz w:val="21"/>
          <w:szCs w:val="21"/>
        </w:rPr>
        <w:t>0</w:t>
      </w:r>
      <w:r>
        <w:rPr>
          <w:rFonts w:hint="eastAsia" w:ascii="黑体" w:hAnsi="黑体" w:eastAsia="黑体" w:cs="黑体"/>
          <w:spacing w:val="-6"/>
          <w:sz w:val="21"/>
          <w:szCs w:val="21"/>
        </w:rPr>
        <w:t xml:space="preserve">号五套为一组。尾号 </w:t>
      </w:r>
      <w:r>
        <w:rPr>
          <w:rFonts w:hint="eastAsia" w:ascii="黑体" w:hAnsi="黑体" w:eastAsia="黑体" w:cs="黑体"/>
          <w:spacing w:val="-2"/>
          <w:sz w:val="21"/>
          <w:szCs w:val="21"/>
        </w:rPr>
        <w:t>1</w:t>
      </w:r>
      <w:r>
        <w:rPr>
          <w:rFonts w:hint="eastAsia" w:ascii="黑体" w:hAnsi="黑体" w:eastAsia="黑体" w:cs="黑体"/>
          <w:sz w:val="21"/>
          <w:szCs w:val="21"/>
        </w:rPr>
        <w:t>、5、6</w:t>
      </w:r>
      <w:r>
        <w:rPr>
          <w:rFonts w:hint="eastAsia" w:ascii="黑体" w:hAnsi="黑体" w:eastAsia="黑体" w:cs="黑体"/>
          <w:spacing w:val="2"/>
          <w:sz w:val="21"/>
          <w:szCs w:val="21"/>
        </w:rPr>
        <w:t>、</w:t>
      </w:r>
      <w:r>
        <w:rPr>
          <w:rFonts w:hint="eastAsia" w:ascii="黑体" w:hAnsi="黑体" w:eastAsia="黑体" w:cs="黑体"/>
          <w:sz w:val="21"/>
          <w:szCs w:val="21"/>
        </w:rPr>
        <w:t>0为精英环（100</w:t>
      </w:r>
      <w:r>
        <w:rPr>
          <w:rFonts w:hint="eastAsia" w:ascii="黑体" w:hAnsi="黑体" w:eastAsia="黑体" w:cs="黑体"/>
          <w:spacing w:val="2"/>
          <w:sz w:val="21"/>
          <w:szCs w:val="21"/>
        </w:rPr>
        <w:t>元</w:t>
      </w:r>
      <w:r>
        <w:rPr>
          <w:rFonts w:hint="eastAsia" w:ascii="黑体" w:hAnsi="黑体" w:eastAsia="黑体" w:cs="黑体"/>
          <w:spacing w:val="-2"/>
          <w:sz w:val="21"/>
          <w:szCs w:val="21"/>
        </w:rPr>
        <w:t>/</w:t>
      </w:r>
      <w:r>
        <w:rPr>
          <w:rFonts w:hint="eastAsia" w:ascii="黑体" w:hAnsi="黑体" w:eastAsia="黑体" w:cs="黑体"/>
          <w:sz w:val="21"/>
          <w:szCs w:val="21"/>
        </w:rPr>
        <w:t>枚</w:t>
      </w:r>
      <w:r>
        <w:rPr>
          <w:rFonts w:hint="eastAsia" w:ascii="黑体" w:hAnsi="黑体" w:eastAsia="黑体" w:cs="黑体"/>
          <w:spacing w:val="-120"/>
          <w:sz w:val="21"/>
          <w:szCs w:val="21"/>
        </w:rPr>
        <w:t>）</w:t>
      </w:r>
      <w:r>
        <w:rPr>
          <w:rFonts w:hint="eastAsia" w:ascii="黑体" w:hAnsi="黑体" w:eastAsia="黑体" w:cs="黑体"/>
          <w:sz w:val="21"/>
          <w:szCs w:val="21"/>
        </w:rPr>
        <w:t>，其它号码由参赛者任意指定为精英环，购环时一并说清，参加精英赛。1组起售（</w:t>
      </w:r>
      <w:r>
        <w:rPr>
          <w:rFonts w:hint="eastAsia" w:ascii="黑体" w:hAnsi="黑体" w:eastAsia="黑体" w:cs="黑体"/>
          <w:spacing w:val="-20"/>
          <w:sz w:val="21"/>
          <w:szCs w:val="21"/>
        </w:rPr>
        <w:t xml:space="preserve">最低 </w:t>
      </w:r>
      <w:r>
        <w:rPr>
          <w:rFonts w:hint="eastAsia" w:ascii="黑体" w:hAnsi="黑体" w:eastAsia="黑体" w:cs="黑体"/>
          <w:sz w:val="21"/>
          <w:szCs w:val="21"/>
        </w:rPr>
        <w:t>1200元</w:t>
      </w:r>
      <w:r>
        <w:rPr>
          <w:rFonts w:hint="eastAsia" w:ascii="黑体" w:hAnsi="黑体" w:eastAsia="黑体" w:cs="黑体"/>
          <w:spacing w:val="-120"/>
          <w:sz w:val="21"/>
          <w:szCs w:val="21"/>
        </w:rPr>
        <w:t>）</w:t>
      </w:r>
      <w:r>
        <w:rPr>
          <w:rFonts w:hint="eastAsia" w:ascii="黑体" w:hAnsi="黑体" w:eastAsia="黑体" w:cs="黑体"/>
          <w:sz w:val="21"/>
          <w:szCs w:val="21"/>
        </w:rPr>
        <w:t>，</w:t>
      </w:r>
      <w:r>
        <w:rPr>
          <w:rFonts w:hint="eastAsia" w:ascii="黑体" w:hAnsi="黑体" w:eastAsia="黑体" w:cs="黑体"/>
          <w:b/>
          <w:bCs/>
          <w:color w:val="FF0000"/>
          <w:sz w:val="21"/>
          <w:szCs w:val="21"/>
          <w:lang w:eastAsia="zh-CN"/>
        </w:rPr>
        <w:t>只</w:t>
      </w:r>
      <w:r>
        <w:rPr>
          <w:rFonts w:hint="eastAsia" w:ascii="黑体" w:hAnsi="黑体" w:eastAsia="黑体" w:cs="黑体"/>
          <w:b/>
          <w:bCs/>
          <w:color w:val="FF0000"/>
          <w:sz w:val="21"/>
          <w:szCs w:val="21"/>
        </w:rPr>
        <w:t>售2000套</w:t>
      </w:r>
      <w:r>
        <w:rPr>
          <w:rFonts w:hint="eastAsia" w:ascii="黑体" w:hAnsi="黑体" w:eastAsia="黑体" w:cs="黑体"/>
          <w:b/>
          <w:bCs/>
          <w:color w:val="FF0000"/>
          <w:sz w:val="21"/>
          <w:szCs w:val="21"/>
          <w:lang w:eastAsia="zh-CN"/>
        </w:rPr>
        <w:t>（</w:t>
      </w:r>
      <w:r>
        <w:rPr>
          <w:rFonts w:hint="eastAsia" w:ascii="黑体" w:hAnsi="黑体" w:eastAsia="黑体" w:cs="黑体"/>
          <w:b/>
          <w:bCs/>
          <w:color w:val="FF0000"/>
          <w:sz w:val="21"/>
          <w:szCs w:val="21"/>
          <w:lang w:val="en-US" w:eastAsia="zh-CN"/>
        </w:rPr>
        <w:t>400组</w:t>
      </w:r>
      <w:r>
        <w:rPr>
          <w:rFonts w:hint="eastAsia" w:ascii="黑体" w:hAnsi="黑体" w:eastAsia="黑体" w:cs="黑体"/>
          <w:b/>
          <w:bCs/>
          <w:color w:val="FF0000"/>
          <w:sz w:val="21"/>
          <w:szCs w:val="21"/>
          <w:lang w:eastAsia="zh-CN"/>
        </w:rPr>
        <w:t>）</w:t>
      </w:r>
      <w:r>
        <w:rPr>
          <w:rFonts w:hint="eastAsia" w:ascii="黑体" w:hAnsi="黑体" w:eastAsia="黑体" w:cs="黑体"/>
          <w:sz w:val="21"/>
          <w:szCs w:val="21"/>
          <w:lang w:eastAsia="zh-CN"/>
        </w:rPr>
        <w:t>。</w:t>
      </w:r>
      <w:r>
        <w:rPr>
          <w:rFonts w:hint="eastAsia" w:ascii="黑体" w:hAnsi="黑体" w:eastAsia="黑体" w:cs="黑体"/>
          <w:b/>
          <w:bCs/>
          <w:color w:val="FF0000"/>
          <w:spacing w:val="-4"/>
          <w:sz w:val="21"/>
          <w:szCs w:val="21"/>
        </w:rPr>
        <w:t>无论售环多少奖励特比环四</w:t>
      </w:r>
      <w:r>
        <w:rPr>
          <w:rFonts w:hint="eastAsia" w:ascii="黑体" w:hAnsi="黑体" w:eastAsia="黑体" w:cs="黑体"/>
          <w:b/>
          <w:bCs/>
          <w:color w:val="FF0000"/>
          <w:spacing w:val="-11"/>
          <w:sz w:val="21"/>
          <w:szCs w:val="21"/>
        </w:rPr>
        <w:t>关鸽王前</w:t>
      </w:r>
      <w:r>
        <w:rPr>
          <w:rFonts w:hint="eastAsia" w:ascii="黑体" w:hAnsi="黑体" w:eastAsia="黑体" w:cs="黑体"/>
          <w:b/>
          <w:bCs/>
          <w:color w:val="FF0000"/>
          <w:sz w:val="21"/>
          <w:szCs w:val="21"/>
        </w:rPr>
        <w:t>100</w:t>
      </w:r>
      <w:r>
        <w:rPr>
          <w:rFonts w:hint="eastAsia" w:ascii="黑体" w:hAnsi="黑体" w:eastAsia="黑体" w:cs="黑体"/>
          <w:b/>
          <w:bCs/>
          <w:color w:val="FF0000"/>
          <w:spacing w:val="-9"/>
          <w:sz w:val="21"/>
          <w:szCs w:val="21"/>
        </w:rPr>
        <w:t>名，精英环四</w:t>
      </w:r>
      <w:r>
        <w:rPr>
          <w:rFonts w:hint="eastAsia" w:ascii="黑体" w:hAnsi="黑体" w:eastAsia="黑体" w:cs="黑体"/>
          <w:b/>
          <w:bCs/>
          <w:color w:val="FF0000"/>
          <w:spacing w:val="-18"/>
          <w:sz w:val="21"/>
          <w:szCs w:val="21"/>
        </w:rPr>
        <w:t>关前</w:t>
      </w:r>
      <w:r>
        <w:rPr>
          <w:rFonts w:hint="eastAsia" w:ascii="黑体" w:hAnsi="黑体" w:eastAsia="黑体" w:cs="黑体"/>
          <w:b/>
          <w:bCs/>
          <w:color w:val="FF0000"/>
          <w:sz w:val="21"/>
          <w:szCs w:val="21"/>
        </w:rPr>
        <w:t>40名。</w:t>
      </w:r>
      <w:r>
        <w:rPr>
          <w:rFonts w:hint="eastAsia" w:ascii="黑体" w:hAnsi="黑体" w:eastAsia="黑体" w:cs="黑体"/>
          <w:sz w:val="21"/>
          <w:szCs w:val="21"/>
        </w:rPr>
        <w:t>精</w:t>
      </w:r>
      <w:r>
        <w:rPr>
          <w:rFonts w:hint="eastAsia" w:ascii="黑体" w:hAnsi="黑体" w:eastAsia="黑体" w:cs="黑体"/>
          <w:spacing w:val="-11"/>
          <w:sz w:val="21"/>
          <w:szCs w:val="21"/>
        </w:rPr>
        <w:t xml:space="preserve">英环除尾号 </w:t>
      </w:r>
      <w:r>
        <w:rPr>
          <w:rFonts w:hint="eastAsia" w:ascii="黑体" w:hAnsi="黑体" w:eastAsia="黑体" w:cs="黑体"/>
          <w:sz w:val="21"/>
          <w:szCs w:val="21"/>
        </w:rPr>
        <w:t>1</w:t>
      </w:r>
      <w:r>
        <w:rPr>
          <w:rFonts w:hint="eastAsia" w:ascii="黑体" w:hAnsi="黑体" w:eastAsia="黑体" w:cs="黑体"/>
          <w:spacing w:val="-3"/>
          <w:sz w:val="21"/>
          <w:szCs w:val="21"/>
        </w:rPr>
        <w:t>、</w:t>
      </w:r>
      <w:r>
        <w:rPr>
          <w:rFonts w:hint="eastAsia" w:ascii="黑体" w:hAnsi="黑体" w:eastAsia="黑体" w:cs="黑体"/>
          <w:sz w:val="21"/>
          <w:szCs w:val="21"/>
        </w:rPr>
        <w:t>5、6</w:t>
      </w:r>
      <w:r>
        <w:rPr>
          <w:rFonts w:hint="eastAsia" w:ascii="黑体" w:hAnsi="黑体" w:eastAsia="黑体" w:cs="黑体"/>
          <w:spacing w:val="-3"/>
          <w:sz w:val="21"/>
          <w:szCs w:val="21"/>
        </w:rPr>
        <w:t>、</w:t>
      </w:r>
      <w:r>
        <w:rPr>
          <w:rFonts w:hint="eastAsia" w:ascii="黑体" w:hAnsi="黑体" w:eastAsia="黑体" w:cs="黑体"/>
          <w:sz w:val="21"/>
          <w:szCs w:val="21"/>
        </w:rPr>
        <w:t>0</w:t>
      </w:r>
      <w:r>
        <w:rPr>
          <w:rFonts w:hint="eastAsia" w:ascii="黑体" w:hAnsi="黑体" w:eastAsia="黑体" w:cs="黑体"/>
          <w:spacing w:val="-13"/>
          <w:sz w:val="21"/>
          <w:szCs w:val="21"/>
        </w:rPr>
        <w:t xml:space="preserve">号外，每 </w:t>
      </w:r>
      <w:r>
        <w:rPr>
          <w:rFonts w:hint="eastAsia" w:ascii="黑体" w:hAnsi="黑体" w:eastAsia="黑体" w:cs="黑体"/>
          <w:sz w:val="21"/>
          <w:szCs w:val="21"/>
        </w:rPr>
        <w:t>20</w:t>
      </w:r>
      <w:r>
        <w:rPr>
          <w:rFonts w:hint="eastAsia" w:ascii="黑体" w:hAnsi="黑体" w:eastAsia="黑体" w:cs="黑体"/>
          <w:spacing w:val="-15"/>
          <w:sz w:val="21"/>
          <w:szCs w:val="21"/>
        </w:rPr>
        <w:t xml:space="preserve">枚奖励 </w:t>
      </w:r>
      <w:r>
        <w:rPr>
          <w:rFonts w:hint="eastAsia" w:ascii="黑体" w:hAnsi="黑体" w:eastAsia="黑体" w:cs="黑体"/>
          <w:sz w:val="21"/>
          <w:szCs w:val="21"/>
        </w:rPr>
        <w:t>1</w:t>
      </w:r>
      <w:r>
        <w:rPr>
          <w:rFonts w:hint="eastAsia" w:ascii="黑体" w:hAnsi="黑体" w:eastAsia="黑体" w:cs="黑体"/>
          <w:spacing w:val="-14"/>
          <w:sz w:val="21"/>
          <w:szCs w:val="21"/>
        </w:rPr>
        <w:t xml:space="preserve">名，不足 </w:t>
      </w:r>
      <w:r>
        <w:rPr>
          <w:rFonts w:hint="eastAsia" w:ascii="黑体" w:hAnsi="黑体" w:eastAsia="黑体" w:cs="黑体"/>
          <w:sz w:val="21"/>
          <w:szCs w:val="21"/>
        </w:rPr>
        <w:t>20</w:t>
      </w:r>
      <w:r>
        <w:rPr>
          <w:rFonts w:hint="eastAsia" w:ascii="黑体" w:hAnsi="黑体" w:eastAsia="黑体" w:cs="黑体"/>
          <w:spacing w:val="-5"/>
          <w:sz w:val="21"/>
          <w:szCs w:val="21"/>
        </w:rPr>
        <w:t xml:space="preserve">枚奖励售环数所得金额的 </w:t>
      </w:r>
      <w:r>
        <w:rPr>
          <w:rFonts w:hint="eastAsia" w:ascii="黑体" w:hAnsi="黑体" w:eastAsia="黑体" w:cs="黑体"/>
          <w:sz w:val="21"/>
          <w:szCs w:val="21"/>
        </w:rPr>
        <w:t>90%</w:t>
      </w:r>
      <w:r>
        <w:rPr>
          <w:rFonts w:hint="eastAsia" w:ascii="黑体" w:hAnsi="黑体" w:eastAsia="黑体" w:cs="黑体"/>
          <w:sz w:val="21"/>
          <w:szCs w:val="21"/>
          <w:lang w:eastAsia="zh-CN"/>
        </w:rPr>
        <w:t>。</w:t>
      </w:r>
      <w:r>
        <w:rPr>
          <w:rFonts w:hint="eastAsia" w:ascii="黑体" w:hAnsi="黑体" w:eastAsia="黑体" w:cs="黑体"/>
          <w:sz w:val="21"/>
          <w:szCs w:val="21"/>
        </w:rPr>
        <w:t>5</w:t>
      </w:r>
      <w:r>
        <w:rPr>
          <w:rFonts w:hint="eastAsia" w:ascii="黑体" w:hAnsi="黑体" w:eastAsia="黑体" w:cs="黑体"/>
          <w:spacing w:val="-30"/>
          <w:sz w:val="21"/>
          <w:szCs w:val="21"/>
        </w:rPr>
        <w:t xml:space="preserve">月 </w:t>
      </w:r>
      <w:r>
        <w:rPr>
          <w:rFonts w:hint="eastAsia" w:ascii="黑体" w:hAnsi="黑体" w:eastAsia="黑体" w:cs="黑体"/>
          <w:sz w:val="21"/>
          <w:szCs w:val="21"/>
        </w:rPr>
        <w:t>2日公布售环情况。</w:t>
      </w:r>
      <w:r>
        <w:rPr>
          <w:rFonts w:hint="eastAsia" w:ascii="黑体" w:hAnsi="黑体" w:eastAsia="黑体" w:cs="黑体"/>
          <w:sz w:val="21"/>
          <w:szCs w:val="21"/>
          <w:lang w:eastAsia="zh-CN"/>
        </w:rPr>
        <w:t>（</w:t>
      </w:r>
      <w:r>
        <w:rPr>
          <w:rFonts w:hint="eastAsia" w:ascii="黑体" w:hAnsi="黑体" w:eastAsia="黑体" w:cs="黑体"/>
          <w:sz w:val="21"/>
          <w:szCs w:val="21"/>
        </w:rPr>
        <w:t>内套环卷囗向下套于特比环内，内套环断裂</w:t>
      </w:r>
      <w:r>
        <w:rPr>
          <w:rFonts w:hint="eastAsia" w:ascii="黑体" w:hAnsi="黑体" w:eastAsia="黑体" w:cs="黑体"/>
          <w:sz w:val="21"/>
          <w:szCs w:val="21"/>
          <w:lang w:eastAsia="zh-CN"/>
        </w:rPr>
        <w:t>、</w:t>
      </w:r>
      <w:r>
        <w:rPr>
          <w:rFonts w:hint="eastAsia" w:ascii="黑体" w:hAnsi="黑体" w:eastAsia="黑体" w:cs="黑体"/>
          <w:sz w:val="21"/>
          <w:szCs w:val="21"/>
        </w:rPr>
        <w:t>开口</w:t>
      </w:r>
      <w:r>
        <w:rPr>
          <w:rFonts w:hint="eastAsia" w:ascii="黑体" w:hAnsi="黑体" w:eastAsia="黑体" w:cs="黑体"/>
          <w:sz w:val="21"/>
          <w:szCs w:val="21"/>
          <w:lang w:eastAsia="zh-CN"/>
        </w:rPr>
        <w:t>损坏</w:t>
      </w:r>
      <w:r>
        <w:rPr>
          <w:rFonts w:hint="eastAsia" w:ascii="黑体" w:hAnsi="黑体" w:eastAsia="黑体" w:cs="黑体"/>
          <w:sz w:val="21"/>
          <w:szCs w:val="21"/>
        </w:rPr>
        <w:t>取消成绩</w:t>
      </w:r>
      <w:r>
        <w:rPr>
          <w:rFonts w:hint="eastAsia" w:ascii="黑体" w:hAnsi="黑体" w:eastAsia="黑体" w:cs="黑体"/>
          <w:sz w:val="21"/>
          <w:szCs w:val="21"/>
          <w:lang w:eastAsia="zh-CN"/>
        </w:rPr>
        <w:t>）。</w:t>
      </w:r>
    </w:p>
    <w:p>
      <w:pPr>
        <w:pStyle w:val="2"/>
        <w:spacing w:before="3" w:line="242" w:lineRule="auto"/>
        <w:ind w:right="234"/>
        <w:jc w:val="both"/>
        <w:rPr>
          <w:rFonts w:hint="eastAsia" w:ascii="黑体" w:hAnsi="黑体" w:eastAsia="黑体" w:cs="黑体"/>
          <w:sz w:val="21"/>
          <w:szCs w:val="21"/>
          <w:lang w:eastAsia="zh-CN"/>
        </w:rPr>
      </w:pPr>
    </w:p>
    <w:p>
      <w:pPr>
        <w:pStyle w:val="2"/>
        <w:spacing w:before="44"/>
        <w:ind w:left="0" w:leftChars="0" w:firstLine="0" w:firstLineChars="0"/>
        <w:rPr>
          <w:rFonts w:hint="eastAsia" w:ascii="黑体" w:hAnsi="黑体" w:eastAsia="黑体" w:cs="黑体"/>
          <w:b/>
          <w:bCs/>
          <w:color w:val="FF0000"/>
          <w:sz w:val="28"/>
          <w:szCs w:val="28"/>
        </w:rPr>
      </w:pPr>
      <w:r>
        <w:rPr>
          <w:rFonts w:hint="eastAsia" w:ascii="黑体" w:hAnsi="黑体" w:eastAsia="黑体" w:cs="黑体"/>
          <w:b/>
          <w:bCs/>
          <w:color w:val="FF0000"/>
          <w:sz w:val="28"/>
          <w:szCs w:val="28"/>
        </w:rPr>
        <w:t>奖金分配：</w:t>
      </w:r>
    </w:p>
    <w:p>
      <w:pPr>
        <w:pStyle w:val="2"/>
        <w:rPr>
          <w:rFonts w:hint="eastAsia" w:ascii="黑体" w:hAnsi="黑体" w:eastAsia="黑体" w:cs="黑体"/>
          <w:sz w:val="21"/>
          <w:szCs w:val="21"/>
        </w:rPr>
      </w:pPr>
      <w:r>
        <w:rPr>
          <w:rFonts w:hint="eastAsia" w:ascii="黑体" w:hAnsi="黑体" w:eastAsia="黑体" w:cs="黑体"/>
          <w:b/>
          <w:bCs/>
          <w:color w:val="FF0000"/>
          <w:spacing w:val="-10"/>
          <w:sz w:val="21"/>
          <w:szCs w:val="21"/>
        </w:rPr>
        <w:t>特比环</w:t>
      </w:r>
      <w:r>
        <w:rPr>
          <w:rFonts w:hint="eastAsia" w:ascii="黑体" w:hAnsi="黑体" w:eastAsia="黑体" w:cs="黑体"/>
          <w:spacing w:val="-10"/>
          <w:sz w:val="21"/>
          <w:szCs w:val="21"/>
        </w:rPr>
        <w:t xml:space="preserve">：第 </w:t>
      </w:r>
      <w:r>
        <w:rPr>
          <w:rFonts w:hint="eastAsia" w:ascii="黑体" w:hAnsi="黑体" w:eastAsia="黑体" w:cs="黑体"/>
          <w:sz w:val="21"/>
          <w:szCs w:val="21"/>
        </w:rPr>
        <w:t xml:space="preserve">1 </w:t>
      </w:r>
      <w:r>
        <w:rPr>
          <w:rFonts w:hint="eastAsia" w:ascii="黑体" w:hAnsi="黑体" w:eastAsia="黑体" w:cs="黑体"/>
          <w:spacing w:val="-29"/>
          <w:sz w:val="21"/>
          <w:szCs w:val="21"/>
        </w:rPr>
        <w:t>名</w:t>
      </w:r>
      <w:r>
        <w:rPr>
          <w:rFonts w:hint="eastAsia" w:ascii="黑体" w:hAnsi="黑体" w:eastAsia="黑体" w:cs="黑体"/>
          <w:color w:val="FF0000"/>
          <w:spacing w:val="-29"/>
          <w:sz w:val="21"/>
          <w:szCs w:val="21"/>
        </w:rPr>
        <w:t xml:space="preserve"> </w:t>
      </w:r>
      <w:r>
        <w:rPr>
          <w:rFonts w:hint="eastAsia" w:ascii="黑体" w:hAnsi="黑体" w:eastAsia="黑体" w:cs="黑体"/>
          <w:color w:val="FF0000"/>
          <w:sz w:val="21"/>
          <w:szCs w:val="21"/>
        </w:rPr>
        <w:t>20000</w:t>
      </w:r>
      <w:r>
        <w:rPr>
          <w:rFonts w:hint="eastAsia" w:ascii="黑体" w:hAnsi="黑体" w:eastAsia="黑体" w:cs="黑体"/>
          <w:sz w:val="21"/>
          <w:szCs w:val="21"/>
        </w:rPr>
        <w:t xml:space="preserve"> </w:t>
      </w:r>
      <w:r>
        <w:rPr>
          <w:rFonts w:hint="eastAsia" w:ascii="黑体" w:hAnsi="黑体" w:eastAsia="黑体" w:cs="黑体"/>
          <w:spacing w:val="-12"/>
          <w:sz w:val="21"/>
          <w:szCs w:val="21"/>
        </w:rPr>
        <w:t xml:space="preserve">元； 第 </w:t>
      </w:r>
      <w:r>
        <w:rPr>
          <w:rFonts w:hint="eastAsia" w:ascii="黑体" w:hAnsi="黑体" w:eastAsia="黑体" w:cs="黑体"/>
          <w:sz w:val="21"/>
          <w:szCs w:val="21"/>
        </w:rPr>
        <w:t xml:space="preserve">2 </w:t>
      </w:r>
      <w:r>
        <w:rPr>
          <w:rFonts w:hint="eastAsia" w:ascii="黑体" w:hAnsi="黑体" w:eastAsia="黑体" w:cs="黑体"/>
          <w:spacing w:val="-29"/>
          <w:sz w:val="21"/>
          <w:szCs w:val="21"/>
        </w:rPr>
        <w:t xml:space="preserve">名 </w:t>
      </w:r>
      <w:r>
        <w:rPr>
          <w:rFonts w:hint="eastAsia" w:ascii="黑体" w:hAnsi="黑体" w:eastAsia="黑体" w:cs="黑体"/>
          <w:color w:val="FF0000"/>
          <w:sz w:val="21"/>
          <w:szCs w:val="21"/>
        </w:rPr>
        <w:t>15000</w:t>
      </w:r>
      <w:r>
        <w:rPr>
          <w:rFonts w:hint="eastAsia" w:ascii="黑体" w:hAnsi="黑体" w:eastAsia="黑体" w:cs="黑体"/>
          <w:sz w:val="21"/>
          <w:szCs w:val="21"/>
        </w:rPr>
        <w:t xml:space="preserve"> </w:t>
      </w:r>
      <w:r>
        <w:rPr>
          <w:rFonts w:hint="eastAsia" w:ascii="黑体" w:hAnsi="黑体" w:eastAsia="黑体" w:cs="黑体"/>
          <w:spacing w:val="-11"/>
          <w:sz w:val="21"/>
          <w:szCs w:val="21"/>
        </w:rPr>
        <w:t xml:space="preserve">元； 第 </w:t>
      </w:r>
      <w:r>
        <w:rPr>
          <w:rFonts w:hint="eastAsia" w:ascii="黑体" w:hAnsi="黑体" w:eastAsia="黑体" w:cs="黑体"/>
          <w:sz w:val="21"/>
          <w:szCs w:val="21"/>
        </w:rPr>
        <w:t xml:space="preserve">3 </w:t>
      </w:r>
      <w:r>
        <w:rPr>
          <w:rFonts w:hint="eastAsia" w:ascii="黑体" w:hAnsi="黑体" w:eastAsia="黑体" w:cs="黑体"/>
          <w:spacing w:val="-29"/>
          <w:sz w:val="21"/>
          <w:szCs w:val="21"/>
        </w:rPr>
        <w:t xml:space="preserve">名 </w:t>
      </w:r>
      <w:r>
        <w:rPr>
          <w:rFonts w:hint="eastAsia" w:ascii="黑体" w:hAnsi="黑体" w:eastAsia="黑体" w:cs="黑体"/>
          <w:color w:val="FF0000"/>
          <w:sz w:val="21"/>
          <w:szCs w:val="21"/>
        </w:rPr>
        <w:t xml:space="preserve">10000 </w:t>
      </w:r>
      <w:r>
        <w:rPr>
          <w:rFonts w:hint="eastAsia" w:ascii="黑体" w:hAnsi="黑体" w:eastAsia="黑体" w:cs="黑体"/>
          <w:spacing w:val="-11"/>
          <w:sz w:val="21"/>
          <w:szCs w:val="21"/>
        </w:rPr>
        <w:t xml:space="preserve">元； 第 </w:t>
      </w:r>
      <w:r>
        <w:rPr>
          <w:rFonts w:hint="eastAsia" w:ascii="黑体" w:hAnsi="黑体" w:eastAsia="黑体" w:cs="黑体"/>
          <w:sz w:val="21"/>
          <w:szCs w:val="21"/>
        </w:rPr>
        <w:t xml:space="preserve">4—10 </w:t>
      </w:r>
      <w:r>
        <w:rPr>
          <w:rFonts w:hint="eastAsia" w:ascii="黑体" w:hAnsi="黑体" w:eastAsia="黑体" w:cs="黑体"/>
          <w:spacing w:val="-19"/>
          <w:sz w:val="21"/>
          <w:szCs w:val="21"/>
        </w:rPr>
        <w:t xml:space="preserve">名各 </w:t>
      </w:r>
      <w:r>
        <w:rPr>
          <w:rFonts w:hint="eastAsia" w:ascii="黑体" w:hAnsi="黑体" w:eastAsia="黑体" w:cs="黑体"/>
          <w:color w:val="FF0000"/>
          <w:sz w:val="21"/>
          <w:szCs w:val="21"/>
        </w:rPr>
        <w:t xml:space="preserve">5000 </w:t>
      </w:r>
      <w:r>
        <w:rPr>
          <w:rFonts w:hint="eastAsia" w:ascii="黑体" w:hAnsi="黑体" w:eastAsia="黑体" w:cs="黑体"/>
          <w:spacing w:val="1"/>
          <w:sz w:val="21"/>
          <w:szCs w:val="21"/>
        </w:rPr>
        <w:t>元； 第</w:t>
      </w:r>
      <w:r>
        <w:rPr>
          <w:rFonts w:hint="eastAsia" w:ascii="黑体" w:hAnsi="黑体" w:eastAsia="黑体" w:cs="黑体"/>
          <w:sz w:val="21"/>
          <w:szCs w:val="21"/>
        </w:rPr>
        <w:t xml:space="preserve">11—100 名各 </w:t>
      </w:r>
      <w:r>
        <w:rPr>
          <w:rFonts w:hint="eastAsia" w:ascii="黑体" w:hAnsi="黑体" w:eastAsia="黑体" w:cs="黑体"/>
          <w:color w:val="FF0000"/>
          <w:sz w:val="21"/>
          <w:szCs w:val="21"/>
        </w:rPr>
        <w:t xml:space="preserve">3000 </w:t>
      </w:r>
      <w:r>
        <w:rPr>
          <w:rFonts w:hint="eastAsia" w:ascii="黑体" w:hAnsi="黑体" w:eastAsia="黑体" w:cs="黑体"/>
          <w:sz w:val="21"/>
          <w:szCs w:val="21"/>
        </w:rPr>
        <w:t>元；团体前三名各</w:t>
      </w:r>
      <w:r>
        <w:rPr>
          <w:rFonts w:hint="eastAsia" w:ascii="黑体" w:hAnsi="黑体" w:eastAsia="黑体" w:cs="黑体"/>
          <w:color w:val="FF0000"/>
          <w:sz w:val="21"/>
          <w:szCs w:val="21"/>
        </w:rPr>
        <w:t xml:space="preserve"> 3000</w:t>
      </w:r>
      <w:r>
        <w:rPr>
          <w:rFonts w:hint="eastAsia" w:ascii="黑体" w:hAnsi="黑体" w:eastAsia="黑体" w:cs="黑体"/>
          <w:sz w:val="21"/>
          <w:szCs w:val="21"/>
        </w:rPr>
        <w:t xml:space="preserve"> 元。</w:t>
      </w:r>
    </w:p>
    <w:p>
      <w:pPr>
        <w:pStyle w:val="2"/>
        <w:jc w:val="both"/>
        <w:rPr>
          <w:rFonts w:hint="eastAsia" w:ascii="黑体" w:hAnsi="黑体" w:eastAsia="黑体" w:cs="黑体"/>
          <w:sz w:val="21"/>
          <w:szCs w:val="21"/>
        </w:rPr>
      </w:pPr>
      <w:r>
        <w:rPr>
          <w:rFonts w:hint="eastAsia" w:ascii="黑体" w:hAnsi="黑体" w:eastAsia="黑体" w:cs="黑体"/>
          <w:b/>
          <w:bCs/>
          <w:color w:val="FF0000"/>
          <w:sz w:val="21"/>
          <w:szCs w:val="21"/>
        </w:rPr>
        <w:t>精英环</w:t>
      </w:r>
      <w:r>
        <w:rPr>
          <w:rFonts w:hint="eastAsia" w:ascii="黑体" w:hAnsi="黑体" w:eastAsia="黑体" w:cs="黑体"/>
          <w:sz w:val="21"/>
          <w:szCs w:val="21"/>
        </w:rPr>
        <w:t>：第 1</w:t>
      </w:r>
      <w:r>
        <w:rPr>
          <w:rFonts w:hint="eastAsia" w:ascii="黑体" w:hAnsi="黑体" w:eastAsia="黑体" w:cs="黑体"/>
          <w:sz w:val="21"/>
          <w:szCs w:val="21"/>
          <w:lang w:eastAsia="zh-CN"/>
        </w:rPr>
        <w:t>—</w:t>
      </w:r>
      <w:r>
        <w:rPr>
          <w:rFonts w:hint="eastAsia" w:ascii="黑体" w:hAnsi="黑体" w:eastAsia="黑体" w:cs="黑体"/>
          <w:sz w:val="21"/>
          <w:szCs w:val="21"/>
        </w:rPr>
        <w:t xml:space="preserve">40 名各 </w:t>
      </w:r>
      <w:r>
        <w:rPr>
          <w:rFonts w:hint="eastAsia" w:ascii="黑体" w:hAnsi="黑体" w:eastAsia="黑体" w:cs="黑体"/>
          <w:color w:val="FF0000"/>
          <w:sz w:val="21"/>
          <w:szCs w:val="21"/>
        </w:rPr>
        <w:t>1800</w:t>
      </w:r>
      <w:r>
        <w:rPr>
          <w:rFonts w:hint="eastAsia" w:ascii="黑体" w:hAnsi="黑体" w:eastAsia="黑体" w:cs="黑体"/>
          <w:sz w:val="21"/>
          <w:szCs w:val="21"/>
        </w:rPr>
        <w:t xml:space="preserve"> 元；第 41</w:t>
      </w:r>
      <w:r>
        <w:rPr>
          <w:rFonts w:hint="eastAsia" w:ascii="黑体" w:hAnsi="黑体" w:eastAsia="黑体" w:cs="黑体"/>
          <w:sz w:val="21"/>
          <w:szCs w:val="21"/>
          <w:lang w:eastAsia="zh-CN"/>
        </w:rPr>
        <w:t>—</w:t>
      </w:r>
      <w:r>
        <w:rPr>
          <w:rFonts w:hint="eastAsia" w:ascii="黑体" w:hAnsi="黑体" w:eastAsia="黑体" w:cs="黑体"/>
          <w:sz w:val="21"/>
          <w:szCs w:val="21"/>
        </w:rPr>
        <w:t xml:space="preserve">n 名各 </w:t>
      </w:r>
      <w:r>
        <w:rPr>
          <w:rFonts w:hint="eastAsia" w:ascii="黑体" w:hAnsi="黑体" w:eastAsia="黑体" w:cs="黑体"/>
          <w:color w:val="FF0000"/>
          <w:sz w:val="21"/>
          <w:szCs w:val="21"/>
        </w:rPr>
        <w:t>1800</w:t>
      </w:r>
      <w:r>
        <w:rPr>
          <w:rFonts w:hint="eastAsia" w:ascii="黑体" w:hAnsi="黑体" w:eastAsia="黑体" w:cs="黑体"/>
          <w:sz w:val="21"/>
          <w:szCs w:val="21"/>
        </w:rPr>
        <w:t xml:space="preserve"> 元。</w:t>
      </w:r>
    </w:p>
    <w:p>
      <w:pPr>
        <w:pStyle w:val="2"/>
        <w:spacing w:before="5"/>
        <w:jc w:val="both"/>
        <w:rPr>
          <w:rFonts w:hint="eastAsia" w:ascii="黑体" w:hAnsi="黑体" w:eastAsia="黑体" w:cs="黑体"/>
          <w:sz w:val="21"/>
          <w:szCs w:val="21"/>
        </w:rPr>
      </w:pPr>
      <w:r>
        <w:rPr>
          <w:rFonts w:hint="eastAsia" w:ascii="黑体" w:hAnsi="黑体" w:eastAsia="黑体" w:cs="黑体"/>
          <w:sz w:val="21"/>
          <w:szCs w:val="21"/>
        </w:rPr>
        <w:t>注：</w:t>
      </w:r>
      <w:r>
        <w:rPr>
          <w:rFonts w:hint="eastAsia" w:ascii="黑体" w:hAnsi="黑体" w:eastAsia="黑体" w:cs="黑体"/>
          <w:color w:val="FF0000"/>
          <w:sz w:val="21"/>
          <w:szCs w:val="21"/>
        </w:rPr>
        <w:t>凡特比环赛鸽 8 月 1 日</w:t>
      </w:r>
      <w:r>
        <w:rPr>
          <w:rFonts w:hint="eastAsia" w:ascii="黑体" w:hAnsi="黑体" w:eastAsia="黑体" w:cs="黑体"/>
          <w:color w:val="FF0000"/>
          <w:sz w:val="21"/>
          <w:szCs w:val="21"/>
          <w:lang w:eastAsia="zh-CN"/>
        </w:rPr>
        <w:t>—</w:t>
      </w:r>
      <w:r>
        <w:rPr>
          <w:rFonts w:hint="eastAsia" w:ascii="黑体" w:hAnsi="黑体" w:eastAsia="黑体" w:cs="黑体"/>
          <w:color w:val="FF0000"/>
          <w:sz w:val="21"/>
          <w:szCs w:val="21"/>
        </w:rPr>
        <w:t>7 日必须加盖印记</w:t>
      </w:r>
      <w:r>
        <w:rPr>
          <w:rFonts w:hint="eastAsia" w:ascii="黑体" w:hAnsi="黑体" w:eastAsia="黑体" w:cs="黑体"/>
          <w:sz w:val="21"/>
          <w:szCs w:val="21"/>
        </w:rPr>
        <w:t>，否则不予参赛，地址</w:t>
      </w:r>
      <w:r>
        <w:rPr>
          <w:rFonts w:hint="eastAsia" w:ascii="黑体" w:hAnsi="黑体" w:eastAsia="黑体" w:cs="黑体"/>
          <w:sz w:val="21"/>
          <w:szCs w:val="21"/>
          <w:lang w:eastAsia="zh-CN"/>
        </w:rPr>
        <w:t>：鸽会</w:t>
      </w:r>
      <w:r>
        <w:rPr>
          <w:rFonts w:hint="eastAsia" w:ascii="黑体" w:hAnsi="黑体" w:eastAsia="黑体" w:cs="黑体"/>
          <w:sz w:val="21"/>
          <w:szCs w:val="21"/>
        </w:rPr>
        <w:t>。</w:t>
      </w:r>
    </w:p>
    <w:p>
      <w:pPr>
        <w:pStyle w:val="2"/>
        <w:spacing w:line="242" w:lineRule="auto"/>
        <w:ind w:right="241"/>
        <w:jc w:val="both"/>
        <w:rPr>
          <w:rFonts w:hint="eastAsia" w:ascii="黑体" w:hAnsi="黑体" w:eastAsia="黑体" w:cs="黑体"/>
          <w:sz w:val="21"/>
          <w:szCs w:val="21"/>
        </w:rPr>
      </w:pPr>
      <w:r>
        <w:rPr>
          <w:rFonts w:hint="eastAsia" w:ascii="黑体" w:hAnsi="黑体" w:eastAsia="黑体" w:cs="黑体"/>
          <w:spacing w:val="2"/>
          <w:sz w:val="21"/>
          <w:szCs w:val="21"/>
        </w:rPr>
        <w:t>特比环赛鸽</w:t>
      </w:r>
      <w:r>
        <w:rPr>
          <w:rFonts w:hint="eastAsia" w:ascii="黑体" w:hAnsi="黑体" w:eastAsia="黑体" w:cs="黑体"/>
          <w:color w:val="FF0000"/>
          <w:spacing w:val="2"/>
          <w:sz w:val="21"/>
          <w:szCs w:val="21"/>
        </w:rPr>
        <w:t>必须完成所有关赛</w:t>
      </w:r>
      <w:r>
        <w:rPr>
          <w:rFonts w:hint="eastAsia" w:ascii="黑体" w:hAnsi="黑体" w:eastAsia="黑体" w:cs="黑体"/>
          <w:spacing w:val="2"/>
          <w:sz w:val="21"/>
          <w:szCs w:val="21"/>
        </w:rPr>
        <w:t>（</w:t>
      </w:r>
      <w:r>
        <w:rPr>
          <w:rFonts w:hint="eastAsia" w:ascii="黑体" w:hAnsi="黑体" w:eastAsia="黑体" w:cs="黑体"/>
          <w:color w:val="FF0000"/>
          <w:spacing w:val="2"/>
          <w:sz w:val="21"/>
          <w:szCs w:val="21"/>
          <w:lang w:eastAsia="zh-CN"/>
        </w:rPr>
        <w:t>血战到底，</w:t>
      </w:r>
      <w:r>
        <w:rPr>
          <w:rFonts w:hint="eastAsia" w:ascii="黑体" w:hAnsi="黑体" w:eastAsia="黑体" w:cs="黑体"/>
          <w:color w:val="FF0000"/>
          <w:spacing w:val="-29"/>
          <w:sz w:val="21"/>
          <w:szCs w:val="21"/>
        </w:rPr>
        <w:t xml:space="preserve">剩 </w:t>
      </w:r>
      <w:r>
        <w:rPr>
          <w:rFonts w:hint="eastAsia" w:ascii="黑体" w:hAnsi="黑体" w:eastAsia="黑体" w:cs="黑体"/>
          <w:color w:val="FF0000"/>
          <w:sz w:val="21"/>
          <w:szCs w:val="21"/>
        </w:rPr>
        <w:t xml:space="preserve">1 </w:t>
      </w:r>
      <w:r>
        <w:rPr>
          <w:rFonts w:hint="eastAsia" w:ascii="黑体" w:hAnsi="黑体" w:eastAsia="黑体" w:cs="黑体"/>
          <w:color w:val="FF0000"/>
          <w:spacing w:val="2"/>
          <w:sz w:val="21"/>
          <w:szCs w:val="21"/>
        </w:rPr>
        <w:t>羽赛鸽除外</w:t>
      </w:r>
      <w:r>
        <w:rPr>
          <w:rFonts w:hint="eastAsia" w:ascii="黑体" w:hAnsi="黑体" w:eastAsia="黑体" w:cs="黑体"/>
          <w:color w:val="000000" w:themeColor="text1"/>
          <w:spacing w:val="-118"/>
          <w:sz w:val="21"/>
          <w:szCs w:val="21"/>
          <w14:textFill>
            <w14:solidFill>
              <w14:schemeClr w14:val="tx1"/>
            </w14:solidFill>
          </w14:textFill>
        </w:rPr>
        <w:t>）</w:t>
      </w:r>
      <w:r>
        <w:rPr>
          <w:rFonts w:hint="eastAsia" w:ascii="黑体" w:hAnsi="黑体" w:eastAsia="黑体" w:cs="黑体"/>
          <w:spacing w:val="-5"/>
          <w:sz w:val="21"/>
          <w:szCs w:val="21"/>
        </w:rPr>
        <w:t xml:space="preserve">，每关录取当日，如 </w:t>
      </w:r>
      <w:r>
        <w:rPr>
          <w:rFonts w:hint="eastAsia" w:ascii="黑体" w:hAnsi="黑体" w:eastAsia="黑体" w:cs="黑体"/>
          <w:sz w:val="21"/>
          <w:szCs w:val="21"/>
        </w:rPr>
        <w:t xml:space="preserve">100 </w:t>
      </w:r>
      <w:r>
        <w:rPr>
          <w:rFonts w:hint="eastAsia" w:ascii="黑体" w:hAnsi="黑体" w:eastAsia="黑体" w:cs="黑体"/>
          <w:spacing w:val="1"/>
          <w:sz w:val="21"/>
          <w:szCs w:val="21"/>
        </w:rPr>
        <w:t>名未报满延长至次日日落后半小时结束。四</w:t>
      </w:r>
      <w:r>
        <w:rPr>
          <w:rFonts w:hint="eastAsia" w:ascii="黑体" w:hAnsi="黑体" w:eastAsia="黑体" w:cs="黑体"/>
          <w:spacing w:val="-4"/>
          <w:sz w:val="21"/>
          <w:szCs w:val="21"/>
        </w:rPr>
        <w:t xml:space="preserve">关比赛结束后，录取名次不足 </w:t>
      </w:r>
      <w:r>
        <w:rPr>
          <w:rFonts w:hint="eastAsia" w:ascii="黑体" w:hAnsi="黑体" w:eastAsia="黑体" w:cs="黑体"/>
          <w:sz w:val="21"/>
          <w:szCs w:val="21"/>
        </w:rPr>
        <w:t>100 名剩余奖金由获奖鸽均分，无获奖鸽全</w:t>
      </w:r>
      <w:r>
        <w:rPr>
          <w:rFonts w:hint="eastAsia" w:ascii="黑体" w:hAnsi="黑体" w:eastAsia="黑体" w:cs="黑体"/>
          <w:spacing w:val="-1"/>
          <w:sz w:val="21"/>
          <w:szCs w:val="21"/>
        </w:rPr>
        <w:t>部奖金由灭关参赛鸽均分。</w:t>
      </w:r>
      <w:r>
        <w:rPr>
          <w:rFonts w:hint="eastAsia" w:ascii="黑体" w:hAnsi="黑体" w:eastAsia="黑体" w:cs="黑体"/>
          <w:color w:val="FF0000"/>
          <w:spacing w:val="-1"/>
          <w:sz w:val="21"/>
          <w:szCs w:val="21"/>
        </w:rPr>
        <w:t>精英环</w:t>
      </w:r>
      <w:r>
        <w:rPr>
          <w:rFonts w:hint="eastAsia" w:ascii="黑体" w:hAnsi="黑体" w:eastAsia="黑体" w:cs="黑体"/>
          <w:spacing w:val="-1"/>
          <w:sz w:val="21"/>
          <w:szCs w:val="21"/>
        </w:rPr>
        <w:t>赛鸽在录取报到期内不足奖励羽数剩余奖金由精英环赛鸽获奖</w:t>
      </w:r>
      <w:r>
        <w:rPr>
          <w:rFonts w:hint="eastAsia" w:ascii="黑体" w:hAnsi="黑体" w:eastAsia="黑体" w:cs="黑体"/>
          <w:sz w:val="21"/>
          <w:szCs w:val="21"/>
        </w:rPr>
        <w:t>鸽均分，精英环赛鸽无获奖鸽，精英赛全部奖金由精英环赛鸽灭关参赛鸽均分。</w:t>
      </w:r>
    </w:p>
    <w:p>
      <w:pPr>
        <w:pStyle w:val="2"/>
        <w:spacing w:line="242" w:lineRule="auto"/>
        <w:ind w:right="241"/>
        <w:jc w:val="both"/>
        <w:rPr>
          <w:rFonts w:hint="eastAsia" w:ascii="黑体" w:hAnsi="黑体" w:eastAsia="黑体" w:cs="黑体"/>
          <w:sz w:val="21"/>
          <w:szCs w:val="21"/>
        </w:rPr>
      </w:pPr>
    </w:p>
    <w:p>
      <w:pPr>
        <w:pStyle w:val="2"/>
        <w:spacing w:line="242" w:lineRule="auto"/>
        <w:ind w:right="241"/>
        <w:jc w:val="both"/>
        <w:rPr>
          <w:rFonts w:hint="eastAsia" w:ascii="黑体" w:hAnsi="黑体" w:eastAsia="黑体" w:cs="黑体"/>
          <w:b/>
          <w:bCs/>
          <w:color w:val="FF0000"/>
          <w:sz w:val="28"/>
          <w:szCs w:val="28"/>
          <w:lang w:eastAsia="zh-CN"/>
        </w:rPr>
      </w:pPr>
      <w:r>
        <w:rPr>
          <w:rFonts w:hint="eastAsia" w:ascii="黑体" w:hAnsi="黑体" w:eastAsia="黑体" w:cs="黑体"/>
          <w:b/>
          <w:bCs/>
          <w:color w:val="FF0000"/>
          <w:sz w:val="28"/>
          <w:szCs w:val="28"/>
          <w:lang w:eastAsia="zh-CN"/>
        </w:rPr>
        <w:t>汽车大奖赛：</w:t>
      </w:r>
    </w:p>
    <w:p>
      <w:pPr>
        <w:pStyle w:val="2"/>
        <w:spacing w:line="242" w:lineRule="auto"/>
        <w:ind w:right="241"/>
        <w:jc w:val="both"/>
        <w:rPr>
          <w:rFonts w:hint="eastAsia" w:ascii="黑体" w:hAnsi="黑体" w:eastAsia="黑体" w:cs="黑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eastAsia="zh-CN"/>
          <w14:textFill>
            <w14:solidFill>
              <w14:schemeClr w14:val="tx1"/>
            </w14:solidFill>
          </w14:textFill>
        </w:rPr>
        <w:t>汽车大奖赛（</w:t>
      </w:r>
      <w:r>
        <w:rPr>
          <w:rFonts w:hint="eastAsia" w:ascii="黑体" w:hAnsi="黑体" w:eastAsia="黑体" w:cs="黑体"/>
          <w:color w:val="FF0000"/>
          <w:sz w:val="21"/>
          <w:szCs w:val="21"/>
          <w:lang w:eastAsia="zh-CN"/>
        </w:rPr>
        <w:t>鸽会保底一辆</w:t>
      </w:r>
      <w:r>
        <w:rPr>
          <w:rFonts w:hint="eastAsia" w:ascii="黑体" w:hAnsi="黑体" w:eastAsia="黑体" w:cs="黑体"/>
          <w:color w:val="000000" w:themeColor="text1"/>
          <w:sz w:val="21"/>
          <w:szCs w:val="21"/>
          <w:lang w:eastAsia="zh-CN"/>
          <w14:textFill>
            <w14:solidFill>
              <w14:schemeClr w14:val="tx1"/>
            </w14:solidFill>
          </w14:textFill>
        </w:rPr>
        <w:t>）。幼鸽特比环四关鸽王，设指定鸽汽车大奖赛，每羽指定费</w:t>
      </w:r>
      <w:r>
        <w:rPr>
          <w:rFonts w:hint="eastAsia" w:ascii="黑体" w:hAnsi="黑体" w:eastAsia="黑体" w:cs="黑体"/>
          <w:color w:val="000000" w:themeColor="text1"/>
          <w:sz w:val="21"/>
          <w:szCs w:val="21"/>
          <w:lang w:val="en-US" w:eastAsia="zh-CN"/>
          <w14:textFill>
            <w14:solidFill>
              <w14:schemeClr w14:val="tx1"/>
            </w14:solidFill>
          </w14:textFill>
        </w:rPr>
        <w:t>600元，满200羽奖励长城皮卡（</w:t>
      </w:r>
      <w:r>
        <w:rPr>
          <w:rFonts w:hint="eastAsia" w:ascii="黑体" w:hAnsi="黑体" w:eastAsia="黑体" w:cs="黑体"/>
          <w:color w:val="FF0000"/>
          <w:sz w:val="21"/>
          <w:szCs w:val="21"/>
          <w:lang w:val="en-US" w:eastAsia="zh-CN"/>
        </w:rPr>
        <w:t>长城 炮 2.0T商用版手动汽油四驱精英型加长箱GW4C20B</w:t>
      </w:r>
      <w:r>
        <w:rPr>
          <w:rFonts w:hint="eastAsia" w:ascii="黑体" w:hAnsi="黑体" w:eastAsia="黑体" w:cs="黑体"/>
          <w:color w:val="000000" w:themeColor="text1"/>
          <w:sz w:val="21"/>
          <w:szCs w:val="21"/>
          <w:lang w:val="en-US" w:eastAsia="zh-CN"/>
          <w14:textFill>
            <w14:solidFill>
              <w14:schemeClr w14:val="tx1"/>
            </w14:solidFill>
          </w14:textFill>
        </w:rPr>
        <w:t>）一辆（裸车），不足200羽奖励指定奖金的90%。（在8月1—7日幼鸽加盖印记时指定赛鸽，交清指定费）。</w:t>
      </w:r>
    </w:p>
    <w:p>
      <w:pPr>
        <w:pStyle w:val="2"/>
        <w:spacing w:line="242" w:lineRule="auto"/>
        <w:ind w:right="241"/>
        <w:jc w:val="both"/>
        <w:rPr>
          <w:rFonts w:hint="eastAsia" w:ascii="黑体" w:hAnsi="黑体" w:eastAsia="黑体" w:cs="黑体"/>
          <w:color w:val="000000" w:themeColor="text1"/>
          <w:sz w:val="21"/>
          <w:szCs w:val="21"/>
          <w:lang w:val="en-US" w:eastAsia="zh-CN"/>
          <w14:textFill>
            <w14:solidFill>
              <w14:schemeClr w14:val="tx1"/>
            </w14:solidFill>
          </w14:textFill>
        </w:rPr>
      </w:pPr>
    </w:p>
    <w:p>
      <w:pPr>
        <w:pStyle w:val="2"/>
        <w:spacing w:line="242" w:lineRule="auto"/>
        <w:ind w:right="241"/>
        <w:jc w:val="both"/>
        <w:rPr>
          <w:rFonts w:hint="default" w:ascii="黑体" w:hAnsi="黑体" w:eastAsia="黑体" w:cs="黑体"/>
          <w:color w:val="000000" w:themeColor="text1"/>
          <w:sz w:val="21"/>
          <w:szCs w:val="21"/>
          <w:lang w:val="en-US" w:eastAsia="zh-CN"/>
          <w14:textFill>
            <w14:solidFill>
              <w14:schemeClr w14:val="tx1"/>
            </w14:solidFill>
          </w14:textFill>
        </w:rPr>
      </w:pPr>
      <w:r>
        <w:rPr>
          <w:rFonts w:hint="default" w:ascii="黑体" w:hAnsi="黑体" w:eastAsia="黑体" w:cs="黑体"/>
          <w:color w:val="000000" w:themeColor="text1"/>
          <w:sz w:val="21"/>
          <w:szCs w:val="21"/>
          <w:lang w:val="en-US" w:eastAsia="zh-CN"/>
          <w14:textFill>
            <w14:solidFill>
              <w14:schemeClr w14:val="tx1"/>
            </w14:solidFill>
          </w14:textFill>
        </w:rPr>
        <w:drawing>
          <wp:inline distT="0" distB="0" distL="114300" distR="114300">
            <wp:extent cx="6617970" cy="4411980"/>
            <wp:effectExtent l="0" t="0" r="11430" b="7620"/>
            <wp:docPr id="2" name="图片 2" descr="ca6fba77ac867ea173fffbb2d8b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a6fba77ac867ea173fffbb2d8b6278"/>
                    <pic:cNvPicPr>
                      <a:picLocks noChangeAspect="1"/>
                    </pic:cNvPicPr>
                  </pic:nvPicPr>
                  <pic:blipFill>
                    <a:blip r:embed="rId4"/>
                    <a:stretch>
                      <a:fillRect/>
                    </a:stretch>
                  </pic:blipFill>
                  <pic:spPr>
                    <a:xfrm>
                      <a:off x="0" y="0"/>
                      <a:ext cx="6617970" cy="4411980"/>
                    </a:xfrm>
                    <a:prstGeom prst="rect">
                      <a:avLst/>
                    </a:prstGeom>
                  </pic:spPr>
                </pic:pic>
              </a:graphicData>
            </a:graphic>
          </wp:inline>
        </w:drawing>
      </w:r>
    </w:p>
    <w:p>
      <w:pPr>
        <w:pStyle w:val="2"/>
        <w:spacing w:before="6"/>
        <w:jc w:val="both"/>
        <w:rPr>
          <w:rFonts w:hint="eastAsia" w:ascii="黑体" w:hAnsi="黑体" w:eastAsia="黑体" w:cs="黑体"/>
          <w:sz w:val="24"/>
          <w:szCs w:val="24"/>
        </w:rPr>
      </w:pPr>
    </w:p>
    <w:p>
      <w:pPr>
        <w:pStyle w:val="2"/>
        <w:spacing w:before="6"/>
        <w:jc w:val="both"/>
        <w:rPr>
          <w:rFonts w:hint="eastAsia" w:ascii="黑体" w:hAnsi="黑体" w:eastAsia="黑体" w:cs="黑体"/>
          <w:sz w:val="24"/>
          <w:szCs w:val="24"/>
        </w:rPr>
      </w:pPr>
    </w:p>
    <w:p>
      <w:pPr>
        <w:pStyle w:val="2"/>
        <w:spacing w:before="6"/>
        <w:jc w:val="both"/>
        <w:rPr>
          <w:rFonts w:hint="eastAsia" w:ascii="黑体" w:hAnsi="黑体" w:eastAsia="黑体" w:cs="黑体"/>
          <w:sz w:val="21"/>
          <w:szCs w:val="21"/>
        </w:rPr>
      </w:pPr>
      <w:r>
        <w:rPr>
          <w:rFonts w:hint="eastAsia" w:ascii="黑体" w:hAnsi="黑体" w:eastAsia="黑体" w:cs="黑体"/>
          <w:sz w:val="24"/>
          <w:szCs w:val="24"/>
        </w:rPr>
        <w:t>九 团体赛</w:t>
      </w:r>
      <w:r>
        <w:rPr>
          <w:rFonts w:hint="eastAsia" w:ascii="黑体" w:hAnsi="黑体" w:eastAsia="黑体" w:cs="黑体"/>
          <w:color w:val="FF0000"/>
          <w:sz w:val="21"/>
          <w:szCs w:val="21"/>
        </w:rPr>
        <w:t>（获奖鸽满两羽即可为团体）</w:t>
      </w:r>
    </w:p>
    <w:p>
      <w:pPr>
        <w:pStyle w:val="2"/>
        <w:spacing w:line="242" w:lineRule="auto"/>
        <w:ind w:right="245"/>
        <w:rPr>
          <w:rFonts w:hint="eastAsia" w:ascii="黑体" w:hAnsi="黑体" w:eastAsia="黑体" w:cs="黑体"/>
          <w:sz w:val="21"/>
          <w:szCs w:val="21"/>
        </w:rPr>
      </w:pPr>
      <w:r>
        <w:rPr>
          <w:rFonts w:hint="eastAsia" w:ascii="黑体" w:hAnsi="黑体" w:eastAsia="黑体" w:cs="黑体"/>
          <w:sz w:val="21"/>
          <w:szCs w:val="21"/>
        </w:rPr>
        <w:t>各竞赛站均设团体赛，获奖名次内羽数多者列前获奖羽数相同以第一羽最好名次排列，取前三名发奖杯。</w:t>
      </w:r>
    </w:p>
    <w:p>
      <w:pPr>
        <w:pStyle w:val="2"/>
        <w:spacing w:line="242" w:lineRule="auto"/>
        <w:ind w:right="245"/>
        <w:rPr>
          <w:rFonts w:hint="eastAsia" w:ascii="黑体" w:hAnsi="黑体" w:eastAsia="黑体" w:cs="黑体"/>
          <w:sz w:val="21"/>
          <w:szCs w:val="21"/>
        </w:rPr>
      </w:pPr>
    </w:p>
    <w:p>
      <w:pPr>
        <w:pStyle w:val="2"/>
        <w:spacing w:before="3"/>
        <w:rPr>
          <w:rFonts w:hint="eastAsia" w:ascii="黑体" w:hAnsi="黑体" w:eastAsia="黑体" w:cs="黑体"/>
          <w:sz w:val="24"/>
          <w:szCs w:val="24"/>
        </w:rPr>
      </w:pPr>
      <w:r>
        <w:rPr>
          <w:rFonts w:hint="eastAsia" w:ascii="黑体" w:hAnsi="黑体" w:eastAsia="黑体" w:cs="黑体"/>
          <w:sz w:val="24"/>
          <w:szCs w:val="24"/>
        </w:rPr>
        <w:t>十 多关鸽王赛</w:t>
      </w:r>
    </w:p>
    <w:p>
      <w:pPr>
        <w:pStyle w:val="2"/>
        <w:spacing w:before="5"/>
        <w:rPr>
          <w:rFonts w:hint="eastAsia" w:ascii="黑体" w:hAnsi="黑体" w:eastAsia="黑体" w:cs="黑体"/>
          <w:sz w:val="21"/>
          <w:szCs w:val="21"/>
        </w:rPr>
      </w:pPr>
      <w:r>
        <w:rPr>
          <w:rFonts w:hint="eastAsia" w:ascii="黑体" w:hAnsi="黑体" w:eastAsia="黑体" w:cs="黑体"/>
          <w:sz w:val="21"/>
          <w:szCs w:val="21"/>
        </w:rPr>
        <w:t>多关鸽王赛比赛日程和各单关比赛相同。</w:t>
      </w:r>
    </w:p>
    <w:p>
      <w:pPr>
        <w:pStyle w:val="2"/>
        <w:spacing w:line="242" w:lineRule="auto"/>
        <w:ind w:right="245"/>
        <w:jc w:val="both"/>
        <w:rPr>
          <w:rFonts w:hint="eastAsia" w:ascii="黑体" w:hAnsi="黑体" w:eastAsia="黑体" w:cs="黑体"/>
          <w:sz w:val="21"/>
          <w:szCs w:val="21"/>
        </w:rPr>
      </w:pPr>
      <w:r>
        <w:rPr>
          <w:rFonts w:hint="eastAsia" w:ascii="黑体" w:hAnsi="黑体" w:eastAsia="黑体" w:cs="黑体"/>
          <w:sz w:val="21"/>
          <w:szCs w:val="21"/>
        </w:rPr>
        <w:t>多关鸽王赛评定方法：在各单项报到期内评出鸽王前十位，发鸽王奖杯，按累计分速计算成绩， 分速高者列前，如分速相等按累计名次法计算，名次累计分小者列前，如还相等按单关最好名次计算，名次靠前者列前。</w:t>
      </w:r>
    </w:p>
    <w:p>
      <w:pPr>
        <w:pStyle w:val="2"/>
        <w:spacing w:line="242" w:lineRule="auto"/>
        <w:ind w:right="245"/>
        <w:jc w:val="both"/>
        <w:rPr>
          <w:rFonts w:hint="eastAsia" w:ascii="黑体" w:hAnsi="黑体" w:eastAsia="黑体" w:cs="黑体"/>
          <w:sz w:val="21"/>
          <w:szCs w:val="21"/>
        </w:rPr>
      </w:pPr>
    </w:p>
    <w:p>
      <w:pPr>
        <w:pStyle w:val="2"/>
        <w:rPr>
          <w:rFonts w:hint="eastAsia" w:ascii="黑体" w:hAnsi="黑体" w:eastAsia="黑体" w:cs="黑体"/>
          <w:sz w:val="24"/>
          <w:szCs w:val="24"/>
        </w:rPr>
      </w:pPr>
      <w:r>
        <w:rPr>
          <w:rFonts w:hint="eastAsia" w:ascii="黑体" w:hAnsi="黑体" w:eastAsia="黑体" w:cs="黑体"/>
          <w:sz w:val="24"/>
          <w:szCs w:val="24"/>
        </w:rPr>
        <w:t>十一 指定鸽赛</w:t>
      </w:r>
    </w:p>
    <w:p>
      <w:pPr>
        <w:pStyle w:val="2"/>
        <w:spacing w:before="5"/>
        <w:rPr>
          <w:rFonts w:hint="eastAsia" w:ascii="黑体" w:hAnsi="黑体" w:eastAsia="黑体" w:cs="黑体"/>
          <w:sz w:val="21"/>
          <w:szCs w:val="21"/>
        </w:rPr>
      </w:pPr>
      <w:r>
        <w:rPr>
          <w:rFonts w:hint="eastAsia" w:ascii="黑体" w:hAnsi="黑体" w:eastAsia="黑体" w:cs="黑体"/>
          <w:sz w:val="21"/>
          <w:szCs w:val="21"/>
        </w:rPr>
        <w:t>各竞赛站参赛鸽设指定鸽赛</w:t>
      </w:r>
    </w:p>
    <w:p>
      <w:pPr>
        <w:pStyle w:val="2"/>
        <w:rPr>
          <w:rFonts w:hint="eastAsia" w:ascii="黑体" w:hAnsi="黑体" w:eastAsia="黑体" w:cs="黑体"/>
          <w:sz w:val="21"/>
          <w:szCs w:val="21"/>
        </w:rPr>
      </w:pPr>
      <w:r>
        <w:rPr>
          <w:rFonts w:hint="eastAsia" w:ascii="黑体" w:hAnsi="黑体" w:eastAsia="黑体" w:cs="黑体"/>
          <w:b/>
          <w:bCs/>
          <w:color w:val="FF0000"/>
          <w:sz w:val="21"/>
          <w:szCs w:val="21"/>
        </w:rPr>
        <w:t>100 元组</w:t>
      </w:r>
      <w:r>
        <w:rPr>
          <w:rFonts w:hint="eastAsia" w:ascii="黑体" w:hAnsi="黑体" w:eastAsia="黑体" w:cs="黑体"/>
          <w:sz w:val="21"/>
          <w:szCs w:val="21"/>
        </w:rPr>
        <w:t>：</w:t>
      </w:r>
    </w:p>
    <w:p>
      <w:pPr>
        <w:pStyle w:val="2"/>
        <w:spacing w:before="5"/>
        <w:jc w:val="both"/>
        <w:rPr>
          <w:rFonts w:hint="eastAsia" w:ascii="黑体" w:hAnsi="黑体" w:eastAsia="黑体" w:cs="黑体"/>
          <w:sz w:val="21"/>
          <w:szCs w:val="21"/>
        </w:rPr>
      </w:pPr>
      <w:r>
        <w:rPr>
          <w:rFonts w:hint="eastAsia" w:ascii="黑体" w:hAnsi="黑体" w:eastAsia="黑体" w:cs="黑体"/>
          <w:sz w:val="21"/>
          <w:szCs w:val="21"/>
        </w:rPr>
        <w:t>A 组 11 羽奖励 1 名奖 1000 元，不足 11 羽按剩余奖金的 90%发放。</w:t>
      </w:r>
    </w:p>
    <w:p>
      <w:pPr>
        <w:pStyle w:val="2"/>
        <w:spacing w:line="242" w:lineRule="auto"/>
        <w:ind w:right="3224"/>
        <w:rPr>
          <w:rFonts w:hint="eastAsia" w:ascii="黑体" w:hAnsi="黑体" w:eastAsia="黑体" w:cs="黑体"/>
          <w:sz w:val="21"/>
          <w:szCs w:val="21"/>
        </w:rPr>
      </w:pPr>
      <w:r>
        <w:rPr>
          <w:rFonts w:hint="eastAsia" w:ascii="黑体" w:hAnsi="黑体" w:eastAsia="黑体" w:cs="黑体"/>
          <w:sz w:val="21"/>
          <w:szCs w:val="21"/>
        </w:rPr>
        <w:t xml:space="preserve">B 组 22 </w:t>
      </w:r>
      <w:r>
        <w:rPr>
          <w:rFonts w:hint="eastAsia" w:ascii="黑体" w:hAnsi="黑体" w:eastAsia="黑体" w:cs="黑体"/>
          <w:spacing w:val="-15"/>
          <w:sz w:val="21"/>
          <w:szCs w:val="21"/>
        </w:rPr>
        <w:t xml:space="preserve">羽奖励 </w:t>
      </w:r>
      <w:r>
        <w:rPr>
          <w:rFonts w:hint="eastAsia" w:ascii="黑体" w:hAnsi="黑体" w:eastAsia="黑体" w:cs="黑体"/>
          <w:sz w:val="21"/>
          <w:szCs w:val="21"/>
        </w:rPr>
        <w:t xml:space="preserve">1 </w:t>
      </w:r>
      <w:r>
        <w:rPr>
          <w:rFonts w:hint="eastAsia" w:ascii="黑体" w:hAnsi="黑体" w:eastAsia="黑体" w:cs="黑体"/>
          <w:spacing w:val="-20"/>
          <w:sz w:val="21"/>
          <w:szCs w:val="21"/>
        </w:rPr>
        <w:t xml:space="preserve">名奖 </w:t>
      </w:r>
      <w:r>
        <w:rPr>
          <w:rFonts w:hint="eastAsia" w:ascii="黑体" w:hAnsi="黑体" w:eastAsia="黑体" w:cs="黑体"/>
          <w:sz w:val="21"/>
          <w:szCs w:val="21"/>
        </w:rPr>
        <w:t xml:space="preserve">2000 </w:t>
      </w:r>
      <w:r>
        <w:rPr>
          <w:rFonts w:hint="eastAsia" w:ascii="黑体" w:hAnsi="黑体" w:eastAsia="黑体" w:cs="黑体"/>
          <w:spacing w:val="-12"/>
          <w:sz w:val="21"/>
          <w:szCs w:val="21"/>
        </w:rPr>
        <w:t xml:space="preserve">元，不足 </w:t>
      </w:r>
      <w:r>
        <w:rPr>
          <w:rFonts w:hint="eastAsia" w:ascii="黑体" w:hAnsi="黑体" w:eastAsia="黑体" w:cs="黑体"/>
          <w:sz w:val="21"/>
          <w:szCs w:val="21"/>
        </w:rPr>
        <w:t xml:space="preserve">22 </w:t>
      </w:r>
      <w:r>
        <w:rPr>
          <w:rFonts w:hint="eastAsia" w:ascii="黑体" w:hAnsi="黑体" w:eastAsia="黑体" w:cs="黑体"/>
          <w:spacing w:val="-8"/>
          <w:sz w:val="21"/>
          <w:szCs w:val="21"/>
        </w:rPr>
        <w:t xml:space="preserve">羽按剩余奖金的 </w:t>
      </w:r>
      <w:r>
        <w:rPr>
          <w:rFonts w:hint="eastAsia" w:ascii="黑体" w:hAnsi="黑体" w:eastAsia="黑体" w:cs="黑体"/>
          <w:sz w:val="21"/>
          <w:szCs w:val="21"/>
        </w:rPr>
        <w:t>90%发放。</w:t>
      </w:r>
    </w:p>
    <w:p>
      <w:pPr>
        <w:pStyle w:val="2"/>
        <w:spacing w:line="242" w:lineRule="auto"/>
        <w:ind w:right="3224"/>
        <w:rPr>
          <w:rFonts w:hint="eastAsia" w:ascii="黑体" w:hAnsi="黑体" w:eastAsia="黑体" w:cs="黑体"/>
          <w:sz w:val="21"/>
          <w:szCs w:val="21"/>
        </w:rPr>
      </w:pPr>
      <w:r>
        <w:rPr>
          <w:rFonts w:hint="eastAsia" w:ascii="黑体" w:hAnsi="黑体" w:eastAsia="黑体" w:cs="黑体"/>
          <w:sz w:val="21"/>
          <w:szCs w:val="21"/>
        </w:rPr>
        <w:t xml:space="preserve">C </w:t>
      </w:r>
      <w:r>
        <w:rPr>
          <w:rFonts w:hint="eastAsia" w:ascii="黑体" w:hAnsi="黑体" w:eastAsia="黑体" w:cs="黑体"/>
          <w:spacing w:val="-7"/>
          <w:sz w:val="21"/>
          <w:szCs w:val="21"/>
        </w:rPr>
        <w:t xml:space="preserve">组 按所收奖金的 </w:t>
      </w:r>
      <w:r>
        <w:rPr>
          <w:rFonts w:hint="eastAsia" w:ascii="黑体" w:hAnsi="黑体" w:eastAsia="黑体" w:cs="黑体"/>
          <w:sz w:val="21"/>
          <w:szCs w:val="21"/>
        </w:rPr>
        <w:t>90%</w:t>
      </w:r>
      <w:r>
        <w:rPr>
          <w:rFonts w:hint="eastAsia" w:ascii="黑体" w:hAnsi="黑体" w:eastAsia="黑体" w:cs="黑体"/>
          <w:spacing w:val="-20"/>
          <w:sz w:val="21"/>
          <w:szCs w:val="21"/>
        </w:rPr>
        <w:t xml:space="preserve">奖励 </w:t>
      </w:r>
      <w:r>
        <w:rPr>
          <w:rFonts w:hint="eastAsia" w:ascii="黑体" w:hAnsi="黑体" w:eastAsia="黑体" w:cs="黑体"/>
          <w:sz w:val="21"/>
          <w:szCs w:val="21"/>
        </w:rPr>
        <w:t>1 名。</w:t>
      </w:r>
    </w:p>
    <w:p>
      <w:pPr>
        <w:pStyle w:val="2"/>
        <w:spacing w:before="3"/>
        <w:rPr>
          <w:rFonts w:hint="eastAsia" w:ascii="黑体" w:hAnsi="黑体" w:eastAsia="黑体" w:cs="黑体"/>
          <w:sz w:val="21"/>
          <w:szCs w:val="21"/>
        </w:rPr>
      </w:pPr>
      <w:r>
        <w:rPr>
          <w:rFonts w:hint="eastAsia" w:ascii="黑体" w:hAnsi="黑体" w:eastAsia="黑体" w:cs="黑体"/>
          <w:b/>
          <w:bCs/>
          <w:color w:val="FF0000"/>
          <w:sz w:val="21"/>
          <w:szCs w:val="21"/>
        </w:rPr>
        <w:t>200 元组</w:t>
      </w:r>
      <w:r>
        <w:rPr>
          <w:rFonts w:hint="eastAsia" w:ascii="黑体" w:hAnsi="黑体" w:eastAsia="黑体" w:cs="黑体"/>
          <w:sz w:val="21"/>
          <w:szCs w:val="21"/>
        </w:rPr>
        <w:t>：</w:t>
      </w:r>
    </w:p>
    <w:p>
      <w:pPr>
        <w:pStyle w:val="2"/>
        <w:spacing w:before="5"/>
        <w:jc w:val="both"/>
        <w:rPr>
          <w:rFonts w:hint="eastAsia" w:ascii="黑体" w:hAnsi="黑体" w:eastAsia="黑体" w:cs="黑体"/>
          <w:sz w:val="21"/>
          <w:szCs w:val="21"/>
        </w:rPr>
      </w:pPr>
      <w:r>
        <w:rPr>
          <w:rFonts w:hint="eastAsia" w:ascii="黑体" w:hAnsi="黑体" w:eastAsia="黑体" w:cs="黑体"/>
          <w:sz w:val="21"/>
          <w:szCs w:val="21"/>
        </w:rPr>
        <w:t>A组 11</w:t>
      </w:r>
      <w:r>
        <w:rPr>
          <w:rFonts w:hint="eastAsia" w:ascii="黑体" w:hAnsi="黑体" w:eastAsia="黑体" w:cs="黑体"/>
          <w:spacing w:val="-15"/>
          <w:sz w:val="21"/>
          <w:szCs w:val="21"/>
        </w:rPr>
        <w:t xml:space="preserve">羽奖励 </w:t>
      </w:r>
      <w:r>
        <w:rPr>
          <w:rFonts w:hint="eastAsia" w:ascii="黑体" w:hAnsi="黑体" w:eastAsia="黑体" w:cs="黑体"/>
          <w:sz w:val="21"/>
          <w:szCs w:val="21"/>
        </w:rPr>
        <w:t xml:space="preserve">1 </w:t>
      </w:r>
      <w:r>
        <w:rPr>
          <w:rFonts w:hint="eastAsia" w:ascii="黑体" w:hAnsi="黑体" w:eastAsia="黑体" w:cs="黑体"/>
          <w:spacing w:val="-20"/>
          <w:sz w:val="21"/>
          <w:szCs w:val="21"/>
        </w:rPr>
        <w:t xml:space="preserve">名奖 </w:t>
      </w:r>
      <w:r>
        <w:rPr>
          <w:rFonts w:hint="eastAsia" w:ascii="黑体" w:hAnsi="黑体" w:eastAsia="黑体" w:cs="黑体"/>
          <w:sz w:val="21"/>
          <w:szCs w:val="21"/>
        </w:rPr>
        <w:t>2</w:t>
      </w:r>
      <w:r>
        <w:rPr>
          <w:rFonts w:hint="eastAsia" w:ascii="黑体" w:hAnsi="黑体" w:eastAsia="黑体" w:cs="黑体"/>
          <w:spacing w:val="-2"/>
          <w:sz w:val="21"/>
          <w:szCs w:val="21"/>
        </w:rPr>
        <w:t>0</w:t>
      </w:r>
      <w:r>
        <w:rPr>
          <w:rFonts w:hint="eastAsia" w:ascii="黑体" w:hAnsi="黑体" w:eastAsia="黑体" w:cs="黑体"/>
          <w:sz w:val="21"/>
          <w:szCs w:val="21"/>
        </w:rPr>
        <w:t>00</w:t>
      </w:r>
      <w:r>
        <w:rPr>
          <w:rFonts w:hint="eastAsia" w:ascii="黑体" w:hAnsi="黑体" w:eastAsia="黑体" w:cs="黑体"/>
          <w:spacing w:val="-30"/>
          <w:sz w:val="21"/>
          <w:szCs w:val="21"/>
        </w:rPr>
        <w:t xml:space="preserve">元，，不足 </w:t>
      </w:r>
      <w:r>
        <w:rPr>
          <w:rFonts w:hint="eastAsia" w:ascii="黑体" w:hAnsi="黑体" w:eastAsia="黑体" w:cs="黑体"/>
          <w:sz w:val="21"/>
          <w:szCs w:val="21"/>
        </w:rPr>
        <w:t>11</w:t>
      </w:r>
      <w:r>
        <w:rPr>
          <w:rFonts w:hint="eastAsia" w:ascii="黑体" w:hAnsi="黑体" w:eastAsia="黑体" w:cs="黑体"/>
          <w:spacing w:val="-8"/>
          <w:sz w:val="21"/>
          <w:szCs w:val="21"/>
        </w:rPr>
        <w:t xml:space="preserve">羽按剩余奖金的 </w:t>
      </w:r>
      <w:r>
        <w:rPr>
          <w:rFonts w:hint="eastAsia" w:ascii="黑体" w:hAnsi="黑体" w:eastAsia="黑体" w:cs="黑体"/>
          <w:sz w:val="21"/>
          <w:szCs w:val="21"/>
        </w:rPr>
        <w:t>90</w:t>
      </w:r>
      <w:r>
        <w:rPr>
          <w:rFonts w:hint="eastAsia" w:ascii="黑体" w:hAnsi="黑体" w:eastAsia="黑体" w:cs="黑体"/>
          <w:spacing w:val="-2"/>
          <w:sz w:val="21"/>
          <w:szCs w:val="21"/>
        </w:rPr>
        <w:t>%</w:t>
      </w:r>
      <w:r>
        <w:rPr>
          <w:rFonts w:hint="eastAsia" w:ascii="黑体" w:hAnsi="黑体" w:eastAsia="黑体" w:cs="黑体"/>
          <w:sz w:val="21"/>
          <w:szCs w:val="21"/>
        </w:rPr>
        <w:t>发放。</w:t>
      </w:r>
    </w:p>
    <w:p>
      <w:pPr>
        <w:pStyle w:val="2"/>
        <w:spacing w:line="242" w:lineRule="auto"/>
        <w:ind w:right="3224"/>
        <w:rPr>
          <w:rFonts w:hint="eastAsia" w:ascii="黑体" w:hAnsi="黑体" w:eastAsia="黑体" w:cs="黑体"/>
          <w:sz w:val="21"/>
          <w:szCs w:val="21"/>
        </w:rPr>
      </w:pPr>
      <w:r>
        <w:rPr>
          <w:rFonts w:hint="eastAsia" w:ascii="黑体" w:hAnsi="黑体" w:eastAsia="黑体" w:cs="黑体"/>
          <w:sz w:val="21"/>
          <w:szCs w:val="21"/>
        </w:rPr>
        <w:t xml:space="preserve">B 组 22 </w:t>
      </w:r>
      <w:r>
        <w:rPr>
          <w:rFonts w:hint="eastAsia" w:ascii="黑体" w:hAnsi="黑体" w:eastAsia="黑体" w:cs="黑体"/>
          <w:spacing w:val="-15"/>
          <w:sz w:val="21"/>
          <w:szCs w:val="21"/>
        </w:rPr>
        <w:t xml:space="preserve">羽奖励 </w:t>
      </w:r>
      <w:r>
        <w:rPr>
          <w:rFonts w:hint="eastAsia" w:ascii="黑体" w:hAnsi="黑体" w:eastAsia="黑体" w:cs="黑体"/>
          <w:sz w:val="21"/>
          <w:szCs w:val="21"/>
        </w:rPr>
        <w:t xml:space="preserve">1 </w:t>
      </w:r>
      <w:r>
        <w:rPr>
          <w:rFonts w:hint="eastAsia" w:ascii="黑体" w:hAnsi="黑体" w:eastAsia="黑体" w:cs="黑体"/>
          <w:spacing w:val="-20"/>
          <w:sz w:val="21"/>
          <w:szCs w:val="21"/>
        </w:rPr>
        <w:t xml:space="preserve">名奖 </w:t>
      </w:r>
      <w:r>
        <w:rPr>
          <w:rFonts w:hint="eastAsia" w:ascii="黑体" w:hAnsi="黑体" w:eastAsia="黑体" w:cs="黑体"/>
          <w:sz w:val="21"/>
          <w:szCs w:val="21"/>
        </w:rPr>
        <w:t xml:space="preserve">4000 </w:t>
      </w:r>
      <w:r>
        <w:rPr>
          <w:rFonts w:hint="eastAsia" w:ascii="黑体" w:hAnsi="黑体" w:eastAsia="黑体" w:cs="黑体"/>
          <w:spacing w:val="-12"/>
          <w:sz w:val="21"/>
          <w:szCs w:val="21"/>
        </w:rPr>
        <w:t xml:space="preserve">元，不足 </w:t>
      </w:r>
      <w:r>
        <w:rPr>
          <w:rFonts w:hint="eastAsia" w:ascii="黑体" w:hAnsi="黑体" w:eastAsia="黑体" w:cs="黑体"/>
          <w:sz w:val="21"/>
          <w:szCs w:val="21"/>
        </w:rPr>
        <w:t xml:space="preserve">22 </w:t>
      </w:r>
      <w:r>
        <w:rPr>
          <w:rFonts w:hint="eastAsia" w:ascii="黑体" w:hAnsi="黑体" w:eastAsia="黑体" w:cs="黑体"/>
          <w:spacing w:val="-8"/>
          <w:sz w:val="21"/>
          <w:szCs w:val="21"/>
        </w:rPr>
        <w:t xml:space="preserve">羽按剩余奖金的 </w:t>
      </w:r>
      <w:r>
        <w:rPr>
          <w:rFonts w:hint="eastAsia" w:ascii="黑体" w:hAnsi="黑体" w:eastAsia="黑体" w:cs="黑体"/>
          <w:sz w:val="21"/>
          <w:szCs w:val="21"/>
        </w:rPr>
        <w:t>90%发放。</w:t>
      </w:r>
    </w:p>
    <w:p>
      <w:pPr>
        <w:pStyle w:val="2"/>
        <w:spacing w:line="242" w:lineRule="auto"/>
        <w:ind w:right="3224"/>
        <w:rPr>
          <w:rFonts w:hint="eastAsia" w:ascii="黑体" w:hAnsi="黑体" w:eastAsia="黑体" w:cs="黑体"/>
          <w:sz w:val="21"/>
          <w:szCs w:val="21"/>
        </w:rPr>
      </w:pPr>
      <w:r>
        <w:rPr>
          <w:rFonts w:hint="eastAsia" w:ascii="黑体" w:hAnsi="黑体" w:eastAsia="黑体" w:cs="黑体"/>
          <w:sz w:val="21"/>
          <w:szCs w:val="21"/>
        </w:rPr>
        <w:t xml:space="preserve">C </w:t>
      </w:r>
      <w:r>
        <w:rPr>
          <w:rFonts w:hint="eastAsia" w:ascii="黑体" w:hAnsi="黑体" w:eastAsia="黑体" w:cs="黑体"/>
          <w:spacing w:val="-7"/>
          <w:sz w:val="21"/>
          <w:szCs w:val="21"/>
        </w:rPr>
        <w:t xml:space="preserve">组 按所收奖金的 </w:t>
      </w:r>
      <w:r>
        <w:rPr>
          <w:rFonts w:hint="eastAsia" w:ascii="黑体" w:hAnsi="黑体" w:eastAsia="黑体" w:cs="黑体"/>
          <w:sz w:val="21"/>
          <w:szCs w:val="21"/>
        </w:rPr>
        <w:t>90%</w:t>
      </w:r>
      <w:r>
        <w:rPr>
          <w:rFonts w:hint="eastAsia" w:ascii="黑体" w:hAnsi="黑体" w:eastAsia="黑体" w:cs="黑体"/>
          <w:spacing w:val="-20"/>
          <w:sz w:val="21"/>
          <w:szCs w:val="21"/>
        </w:rPr>
        <w:t xml:space="preserve">奖励 </w:t>
      </w:r>
      <w:r>
        <w:rPr>
          <w:rFonts w:hint="eastAsia" w:ascii="黑体" w:hAnsi="黑体" w:eastAsia="黑体" w:cs="黑体"/>
          <w:sz w:val="21"/>
          <w:szCs w:val="21"/>
        </w:rPr>
        <w:t>1 名。</w:t>
      </w:r>
    </w:p>
    <w:p>
      <w:pPr>
        <w:pStyle w:val="2"/>
        <w:spacing w:before="3"/>
        <w:rPr>
          <w:rFonts w:hint="eastAsia" w:ascii="黑体" w:hAnsi="黑体" w:eastAsia="黑体" w:cs="黑体"/>
          <w:sz w:val="21"/>
          <w:szCs w:val="21"/>
        </w:rPr>
      </w:pPr>
      <w:r>
        <w:rPr>
          <w:rFonts w:hint="eastAsia" w:ascii="黑体" w:hAnsi="黑体" w:eastAsia="黑体" w:cs="黑体"/>
          <w:b/>
          <w:bCs/>
          <w:color w:val="FF0000"/>
          <w:sz w:val="21"/>
          <w:szCs w:val="21"/>
        </w:rPr>
        <w:t>500 元组</w:t>
      </w:r>
      <w:r>
        <w:rPr>
          <w:rFonts w:hint="eastAsia" w:ascii="黑体" w:hAnsi="黑体" w:eastAsia="黑体" w:cs="黑体"/>
          <w:sz w:val="21"/>
          <w:szCs w:val="21"/>
        </w:rPr>
        <w:t>：</w:t>
      </w:r>
    </w:p>
    <w:p>
      <w:pPr>
        <w:pStyle w:val="2"/>
        <w:spacing w:before="5"/>
        <w:jc w:val="both"/>
        <w:rPr>
          <w:rFonts w:hint="eastAsia" w:ascii="黑体" w:hAnsi="黑体" w:eastAsia="黑体" w:cs="黑体"/>
          <w:sz w:val="21"/>
          <w:szCs w:val="21"/>
        </w:rPr>
      </w:pPr>
      <w:r>
        <w:rPr>
          <w:rFonts w:hint="eastAsia" w:ascii="黑体" w:hAnsi="黑体" w:eastAsia="黑体" w:cs="黑体"/>
          <w:sz w:val="21"/>
          <w:szCs w:val="21"/>
        </w:rPr>
        <w:t>A 组 11 羽奖励 1 名奖 5000 元，不足 11 羽按剩余奖金的 90%发放。</w:t>
      </w:r>
    </w:p>
    <w:p>
      <w:pPr>
        <w:pStyle w:val="2"/>
        <w:spacing w:line="242" w:lineRule="auto"/>
        <w:ind w:right="3102"/>
        <w:rPr>
          <w:rFonts w:hint="eastAsia" w:ascii="黑体" w:hAnsi="黑体" w:eastAsia="黑体" w:cs="黑体"/>
          <w:sz w:val="21"/>
          <w:szCs w:val="21"/>
        </w:rPr>
      </w:pPr>
      <w:r>
        <w:rPr>
          <w:rFonts w:hint="eastAsia" w:ascii="黑体" w:hAnsi="黑体" w:eastAsia="黑体" w:cs="黑体"/>
          <w:sz w:val="21"/>
          <w:szCs w:val="21"/>
        </w:rPr>
        <w:t xml:space="preserve">B </w:t>
      </w:r>
      <w:r>
        <w:rPr>
          <w:rFonts w:hint="eastAsia" w:ascii="黑体" w:hAnsi="黑体" w:eastAsia="黑体" w:cs="黑体"/>
          <w:spacing w:val="-1"/>
          <w:sz w:val="21"/>
          <w:szCs w:val="21"/>
        </w:rPr>
        <w:t xml:space="preserve">组 </w:t>
      </w:r>
      <w:r>
        <w:rPr>
          <w:rFonts w:hint="eastAsia" w:ascii="黑体" w:hAnsi="黑体" w:eastAsia="黑体" w:cs="黑体"/>
          <w:sz w:val="21"/>
          <w:szCs w:val="21"/>
        </w:rPr>
        <w:t xml:space="preserve">22 </w:t>
      </w:r>
      <w:r>
        <w:rPr>
          <w:rFonts w:hint="eastAsia" w:ascii="黑体" w:hAnsi="黑体" w:eastAsia="黑体" w:cs="黑体"/>
          <w:spacing w:val="-15"/>
          <w:sz w:val="21"/>
          <w:szCs w:val="21"/>
        </w:rPr>
        <w:t xml:space="preserve">羽奖励 </w:t>
      </w:r>
      <w:r>
        <w:rPr>
          <w:rFonts w:hint="eastAsia" w:ascii="黑体" w:hAnsi="黑体" w:eastAsia="黑体" w:cs="黑体"/>
          <w:sz w:val="21"/>
          <w:szCs w:val="21"/>
        </w:rPr>
        <w:t xml:space="preserve">1 </w:t>
      </w:r>
      <w:r>
        <w:rPr>
          <w:rFonts w:hint="eastAsia" w:ascii="黑体" w:hAnsi="黑体" w:eastAsia="黑体" w:cs="黑体"/>
          <w:spacing w:val="-20"/>
          <w:sz w:val="21"/>
          <w:szCs w:val="21"/>
        </w:rPr>
        <w:t xml:space="preserve">名奖 </w:t>
      </w:r>
      <w:r>
        <w:rPr>
          <w:rFonts w:hint="eastAsia" w:ascii="黑体" w:hAnsi="黑体" w:eastAsia="黑体" w:cs="黑体"/>
          <w:sz w:val="21"/>
          <w:szCs w:val="21"/>
        </w:rPr>
        <w:t xml:space="preserve">10000 </w:t>
      </w:r>
      <w:r>
        <w:rPr>
          <w:rFonts w:hint="eastAsia" w:ascii="黑体" w:hAnsi="黑体" w:eastAsia="黑体" w:cs="黑体"/>
          <w:spacing w:val="-13"/>
          <w:sz w:val="21"/>
          <w:szCs w:val="21"/>
        </w:rPr>
        <w:t xml:space="preserve">元，不足 </w:t>
      </w:r>
      <w:r>
        <w:rPr>
          <w:rFonts w:hint="eastAsia" w:ascii="黑体" w:hAnsi="黑体" w:eastAsia="黑体" w:cs="黑体"/>
          <w:sz w:val="21"/>
          <w:szCs w:val="21"/>
        </w:rPr>
        <w:t xml:space="preserve">22 </w:t>
      </w:r>
      <w:r>
        <w:rPr>
          <w:rFonts w:hint="eastAsia" w:ascii="黑体" w:hAnsi="黑体" w:eastAsia="黑体" w:cs="黑体"/>
          <w:spacing w:val="-8"/>
          <w:sz w:val="21"/>
          <w:szCs w:val="21"/>
        </w:rPr>
        <w:t xml:space="preserve">羽按剩余奖金的 </w:t>
      </w:r>
      <w:r>
        <w:rPr>
          <w:rFonts w:hint="eastAsia" w:ascii="黑体" w:hAnsi="黑体" w:eastAsia="黑体" w:cs="黑体"/>
          <w:sz w:val="21"/>
          <w:szCs w:val="21"/>
        </w:rPr>
        <w:t>90%发放。</w:t>
      </w:r>
    </w:p>
    <w:p>
      <w:pPr>
        <w:pStyle w:val="2"/>
        <w:spacing w:line="242" w:lineRule="auto"/>
        <w:ind w:right="3102"/>
        <w:rPr>
          <w:rFonts w:hint="eastAsia" w:ascii="黑体" w:hAnsi="黑体" w:eastAsia="黑体" w:cs="黑体"/>
          <w:sz w:val="21"/>
          <w:szCs w:val="21"/>
        </w:rPr>
      </w:pPr>
      <w:r>
        <w:rPr>
          <w:rFonts w:hint="eastAsia" w:ascii="黑体" w:hAnsi="黑体" w:eastAsia="黑体" w:cs="黑体"/>
          <w:sz w:val="21"/>
          <w:szCs w:val="21"/>
        </w:rPr>
        <w:t xml:space="preserve">C </w:t>
      </w:r>
      <w:r>
        <w:rPr>
          <w:rFonts w:hint="eastAsia" w:ascii="黑体" w:hAnsi="黑体" w:eastAsia="黑体" w:cs="黑体"/>
          <w:spacing w:val="-7"/>
          <w:sz w:val="21"/>
          <w:szCs w:val="21"/>
        </w:rPr>
        <w:t xml:space="preserve">组 按所收奖金的 </w:t>
      </w:r>
      <w:r>
        <w:rPr>
          <w:rFonts w:hint="eastAsia" w:ascii="黑体" w:hAnsi="黑体" w:eastAsia="黑体" w:cs="黑体"/>
          <w:sz w:val="21"/>
          <w:szCs w:val="21"/>
        </w:rPr>
        <w:t>90%</w:t>
      </w:r>
      <w:r>
        <w:rPr>
          <w:rFonts w:hint="eastAsia" w:ascii="黑体" w:hAnsi="黑体" w:eastAsia="黑体" w:cs="黑体"/>
          <w:spacing w:val="-20"/>
          <w:sz w:val="21"/>
          <w:szCs w:val="21"/>
        </w:rPr>
        <w:t xml:space="preserve">奖励 </w:t>
      </w:r>
      <w:r>
        <w:rPr>
          <w:rFonts w:hint="eastAsia" w:ascii="黑体" w:hAnsi="黑体" w:eastAsia="黑体" w:cs="黑体"/>
          <w:sz w:val="21"/>
          <w:szCs w:val="21"/>
        </w:rPr>
        <w:t>1 名。</w:t>
      </w:r>
    </w:p>
    <w:p>
      <w:pPr>
        <w:pStyle w:val="2"/>
        <w:spacing w:before="3"/>
        <w:rPr>
          <w:rFonts w:hint="eastAsia" w:ascii="黑体" w:hAnsi="黑体" w:eastAsia="黑体" w:cs="黑体"/>
          <w:sz w:val="21"/>
          <w:szCs w:val="21"/>
        </w:rPr>
      </w:pPr>
      <w:r>
        <w:rPr>
          <w:rFonts w:hint="eastAsia" w:ascii="黑体" w:hAnsi="黑体" w:eastAsia="黑体" w:cs="黑体"/>
          <w:b/>
          <w:bCs/>
          <w:color w:val="FF0000"/>
          <w:sz w:val="21"/>
          <w:szCs w:val="21"/>
        </w:rPr>
        <w:t>1000 组</w:t>
      </w:r>
      <w:r>
        <w:rPr>
          <w:rFonts w:hint="eastAsia" w:ascii="黑体" w:hAnsi="黑体" w:eastAsia="黑体" w:cs="黑体"/>
          <w:sz w:val="21"/>
          <w:szCs w:val="21"/>
        </w:rPr>
        <w:t>：</w:t>
      </w:r>
    </w:p>
    <w:p>
      <w:pPr>
        <w:pStyle w:val="2"/>
        <w:rPr>
          <w:rFonts w:hint="eastAsia" w:ascii="黑体" w:hAnsi="黑体" w:eastAsia="黑体" w:cs="黑体"/>
          <w:sz w:val="21"/>
          <w:szCs w:val="21"/>
        </w:rPr>
      </w:pPr>
      <w:r>
        <w:rPr>
          <w:rFonts w:hint="eastAsia" w:ascii="黑体" w:hAnsi="黑体" w:eastAsia="黑体" w:cs="黑体"/>
          <w:sz w:val="21"/>
          <w:szCs w:val="21"/>
        </w:rPr>
        <w:t>A 组 11 羽奖励 1 名奖 10000 元，不足 11 羽按剩余奖金的 90%发放。</w:t>
      </w:r>
    </w:p>
    <w:p>
      <w:pPr>
        <w:pStyle w:val="2"/>
        <w:spacing w:before="5" w:line="242" w:lineRule="auto"/>
        <w:ind w:right="3102"/>
        <w:rPr>
          <w:rFonts w:hint="eastAsia" w:ascii="黑体" w:hAnsi="黑体" w:eastAsia="黑体" w:cs="黑体"/>
          <w:sz w:val="21"/>
          <w:szCs w:val="21"/>
        </w:rPr>
      </w:pPr>
      <w:r>
        <w:rPr>
          <w:rFonts w:hint="eastAsia" w:ascii="黑体" w:hAnsi="黑体" w:eastAsia="黑体" w:cs="黑体"/>
          <w:sz w:val="21"/>
          <w:szCs w:val="21"/>
        </w:rPr>
        <w:t xml:space="preserve">B </w:t>
      </w:r>
      <w:r>
        <w:rPr>
          <w:rFonts w:hint="eastAsia" w:ascii="黑体" w:hAnsi="黑体" w:eastAsia="黑体" w:cs="黑体"/>
          <w:spacing w:val="-1"/>
          <w:sz w:val="21"/>
          <w:szCs w:val="21"/>
        </w:rPr>
        <w:t xml:space="preserve">组 </w:t>
      </w:r>
      <w:r>
        <w:rPr>
          <w:rFonts w:hint="eastAsia" w:ascii="黑体" w:hAnsi="黑体" w:eastAsia="黑体" w:cs="黑体"/>
          <w:sz w:val="21"/>
          <w:szCs w:val="21"/>
        </w:rPr>
        <w:t xml:space="preserve">22 </w:t>
      </w:r>
      <w:r>
        <w:rPr>
          <w:rFonts w:hint="eastAsia" w:ascii="黑体" w:hAnsi="黑体" w:eastAsia="黑体" w:cs="黑体"/>
          <w:spacing w:val="-15"/>
          <w:sz w:val="21"/>
          <w:szCs w:val="21"/>
        </w:rPr>
        <w:t xml:space="preserve">羽奖励 </w:t>
      </w:r>
      <w:r>
        <w:rPr>
          <w:rFonts w:hint="eastAsia" w:ascii="黑体" w:hAnsi="黑体" w:eastAsia="黑体" w:cs="黑体"/>
          <w:sz w:val="21"/>
          <w:szCs w:val="21"/>
        </w:rPr>
        <w:t xml:space="preserve">1 </w:t>
      </w:r>
      <w:r>
        <w:rPr>
          <w:rFonts w:hint="eastAsia" w:ascii="黑体" w:hAnsi="黑体" w:eastAsia="黑体" w:cs="黑体"/>
          <w:spacing w:val="-20"/>
          <w:sz w:val="21"/>
          <w:szCs w:val="21"/>
        </w:rPr>
        <w:t xml:space="preserve">名奖 </w:t>
      </w:r>
      <w:r>
        <w:rPr>
          <w:rFonts w:hint="eastAsia" w:ascii="黑体" w:hAnsi="黑体" w:eastAsia="黑体" w:cs="黑体"/>
          <w:sz w:val="21"/>
          <w:szCs w:val="21"/>
        </w:rPr>
        <w:t xml:space="preserve">20000 </w:t>
      </w:r>
      <w:r>
        <w:rPr>
          <w:rFonts w:hint="eastAsia" w:ascii="黑体" w:hAnsi="黑体" w:eastAsia="黑体" w:cs="黑体"/>
          <w:spacing w:val="-13"/>
          <w:sz w:val="21"/>
          <w:szCs w:val="21"/>
        </w:rPr>
        <w:t xml:space="preserve">元，不足 </w:t>
      </w:r>
      <w:r>
        <w:rPr>
          <w:rFonts w:hint="eastAsia" w:ascii="黑体" w:hAnsi="黑体" w:eastAsia="黑体" w:cs="黑体"/>
          <w:sz w:val="21"/>
          <w:szCs w:val="21"/>
        </w:rPr>
        <w:t xml:space="preserve">22 </w:t>
      </w:r>
      <w:r>
        <w:rPr>
          <w:rFonts w:hint="eastAsia" w:ascii="黑体" w:hAnsi="黑体" w:eastAsia="黑体" w:cs="黑体"/>
          <w:spacing w:val="-8"/>
          <w:sz w:val="21"/>
          <w:szCs w:val="21"/>
        </w:rPr>
        <w:t xml:space="preserve">羽按剩余奖金的 </w:t>
      </w:r>
      <w:r>
        <w:rPr>
          <w:rFonts w:hint="eastAsia" w:ascii="黑体" w:hAnsi="黑体" w:eastAsia="黑体" w:cs="黑体"/>
          <w:sz w:val="21"/>
          <w:szCs w:val="21"/>
        </w:rPr>
        <w:t>90%发放。</w:t>
      </w:r>
    </w:p>
    <w:p>
      <w:pPr>
        <w:pStyle w:val="2"/>
        <w:spacing w:before="5" w:line="242" w:lineRule="auto"/>
        <w:ind w:right="3102"/>
        <w:rPr>
          <w:rFonts w:hint="eastAsia" w:ascii="黑体" w:hAnsi="黑体" w:eastAsia="黑体" w:cs="黑体"/>
          <w:sz w:val="21"/>
          <w:szCs w:val="21"/>
        </w:rPr>
      </w:pPr>
      <w:r>
        <w:rPr>
          <w:rFonts w:hint="eastAsia" w:ascii="黑体" w:hAnsi="黑体" w:eastAsia="黑体" w:cs="黑体"/>
          <w:sz w:val="21"/>
          <w:szCs w:val="21"/>
        </w:rPr>
        <w:t xml:space="preserve">C </w:t>
      </w:r>
      <w:r>
        <w:rPr>
          <w:rFonts w:hint="eastAsia" w:ascii="黑体" w:hAnsi="黑体" w:eastAsia="黑体" w:cs="黑体"/>
          <w:spacing w:val="-7"/>
          <w:sz w:val="21"/>
          <w:szCs w:val="21"/>
        </w:rPr>
        <w:t xml:space="preserve">组 按所收奖金的 </w:t>
      </w:r>
      <w:r>
        <w:rPr>
          <w:rFonts w:hint="eastAsia" w:ascii="黑体" w:hAnsi="黑体" w:eastAsia="黑体" w:cs="黑体"/>
          <w:sz w:val="21"/>
          <w:szCs w:val="21"/>
        </w:rPr>
        <w:t>90%</w:t>
      </w:r>
      <w:r>
        <w:rPr>
          <w:rFonts w:hint="eastAsia" w:ascii="黑体" w:hAnsi="黑体" w:eastAsia="黑体" w:cs="黑体"/>
          <w:spacing w:val="-20"/>
          <w:sz w:val="21"/>
          <w:szCs w:val="21"/>
        </w:rPr>
        <w:t xml:space="preserve">奖励 </w:t>
      </w:r>
      <w:r>
        <w:rPr>
          <w:rFonts w:hint="eastAsia" w:ascii="黑体" w:hAnsi="黑体" w:eastAsia="黑体" w:cs="黑体"/>
          <w:sz w:val="21"/>
          <w:szCs w:val="21"/>
        </w:rPr>
        <w:t>1 名。</w:t>
      </w:r>
    </w:p>
    <w:p>
      <w:pPr>
        <w:pStyle w:val="2"/>
        <w:spacing w:before="3" w:line="242" w:lineRule="auto"/>
        <w:ind w:right="245"/>
        <w:rPr>
          <w:rFonts w:hint="eastAsia" w:ascii="黑体" w:hAnsi="黑体" w:eastAsia="黑体" w:cs="黑体"/>
          <w:sz w:val="21"/>
          <w:szCs w:val="21"/>
        </w:rPr>
      </w:pPr>
      <w:r>
        <w:rPr>
          <w:rFonts w:hint="eastAsia" w:ascii="黑体" w:hAnsi="黑体" w:eastAsia="黑体" w:cs="黑体"/>
          <w:sz w:val="21"/>
          <w:szCs w:val="21"/>
        </w:rPr>
        <w:t>注：各竞赛站集鸽同时指定赛鸽，交指定费，指定鸽赛只发奖金。录取报到期内，指定鸽未报满剩余奖金由获奖指定鸽均分，无指定鸽归巢指定费用退还。</w:t>
      </w:r>
    </w:p>
    <w:p>
      <w:pPr>
        <w:pStyle w:val="2"/>
        <w:spacing w:before="3" w:line="242" w:lineRule="auto"/>
        <w:ind w:right="3845"/>
        <w:rPr>
          <w:rFonts w:hint="eastAsia" w:ascii="黑体" w:hAnsi="黑体" w:eastAsia="黑体" w:cs="黑体"/>
          <w:color w:val="FF0000"/>
          <w:sz w:val="24"/>
          <w:szCs w:val="24"/>
        </w:rPr>
      </w:pPr>
      <w:r>
        <w:rPr>
          <w:rFonts w:hint="eastAsia" w:ascii="黑体" w:hAnsi="黑体" w:eastAsia="黑体" w:cs="黑体"/>
          <w:color w:val="FF0000"/>
          <w:sz w:val="24"/>
          <w:szCs w:val="24"/>
        </w:rPr>
        <w:t>秋季幼鸽特比环指定鸽赛参照以上办法，具体制定另行通知。</w:t>
      </w:r>
    </w:p>
    <w:p>
      <w:pPr>
        <w:pStyle w:val="2"/>
        <w:spacing w:before="3" w:line="242" w:lineRule="auto"/>
        <w:ind w:right="3845"/>
        <w:rPr>
          <w:rFonts w:hint="eastAsia" w:ascii="黑体" w:hAnsi="黑体" w:eastAsia="黑体" w:cs="黑体"/>
          <w:sz w:val="21"/>
          <w:szCs w:val="21"/>
        </w:rPr>
      </w:pPr>
    </w:p>
    <w:p>
      <w:pPr>
        <w:pStyle w:val="2"/>
        <w:spacing w:before="3" w:line="242" w:lineRule="auto"/>
        <w:ind w:right="3845"/>
        <w:rPr>
          <w:rFonts w:hint="eastAsia" w:ascii="黑体" w:hAnsi="黑体" w:eastAsia="黑体" w:cs="黑体"/>
          <w:sz w:val="24"/>
          <w:szCs w:val="24"/>
        </w:rPr>
      </w:pPr>
      <w:r>
        <w:rPr>
          <w:rFonts w:hint="eastAsia" w:ascii="黑体" w:hAnsi="黑体" w:eastAsia="黑体" w:cs="黑体"/>
          <w:sz w:val="24"/>
          <w:szCs w:val="24"/>
        </w:rPr>
        <w:t>十二 联翔赛</w:t>
      </w:r>
    </w:p>
    <w:p>
      <w:pPr>
        <w:pStyle w:val="2"/>
        <w:spacing w:before="2" w:line="242" w:lineRule="auto"/>
        <w:ind w:right="245"/>
        <w:rPr>
          <w:rFonts w:hint="eastAsia" w:ascii="黑体" w:hAnsi="黑体" w:eastAsia="黑体" w:cs="黑体"/>
          <w:sz w:val="21"/>
          <w:szCs w:val="21"/>
        </w:rPr>
      </w:pPr>
      <w:r>
        <w:rPr>
          <w:rFonts w:hint="eastAsia" w:ascii="黑体" w:hAnsi="黑体" w:eastAsia="黑体" w:cs="黑体"/>
          <w:sz w:val="21"/>
          <w:szCs w:val="21"/>
        </w:rPr>
        <w:t>在本协会竞赛日程安排下，邀请其他鸽会和俱乐部一起联翔，举办同一地点同一时间开笼的大联翔，各自排名后统一大排名。</w:t>
      </w:r>
    </w:p>
    <w:p>
      <w:pPr>
        <w:pStyle w:val="2"/>
        <w:spacing w:before="2" w:line="242" w:lineRule="auto"/>
        <w:ind w:right="245"/>
        <w:rPr>
          <w:rFonts w:hint="eastAsia" w:ascii="黑体" w:hAnsi="黑体" w:eastAsia="黑体" w:cs="黑体"/>
          <w:sz w:val="21"/>
          <w:szCs w:val="21"/>
        </w:rPr>
      </w:pPr>
    </w:p>
    <w:p>
      <w:pPr>
        <w:pStyle w:val="2"/>
        <w:spacing w:before="3"/>
        <w:rPr>
          <w:rFonts w:hint="eastAsia" w:ascii="黑体" w:hAnsi="黑体" w:eastAsia="黑体" w:cs="黑体"/>
          <w:sz w:val="24"/>
          <w:szCs w:val="24"/>
        </w:rPr>
      </w:pPr>
      <w:r>
        <w:rPr>
          <w:rFonts w:hint="eastAsia" w:ascii="黑体" w:hAnsi="黑体" w:eastAsia="黑体" w:cs="黑体"/>
          <w:sz w:val="24"/>
          <w:szCs w:val="24"/>
        </w:rPr>
        <w:t>十三 发奖大会及拍卖</w:t>
      </w:r>
    </w:p>
    <w:p>
      <w:pPr>
        <w:pStyle w:val="2"/>
        <w:spacing w:before="5" w:line="242" w:lineRule="auto"/>
        <w:ind w:right="241"/>
        <w:jc w:val="both"/>
        <w:rPr>
          <w:rFonts w:hint="eastAsia" w:ascii="黑体" w:hAnsi="黑体" w:eastAsia="黑体" w:cs="黑体"/>
          <w:sz w:val="21"/>
          <w:szCs w:val="21"/>
        </w:rPr>
      </w:pPr>
      <w:r>
        <w:rPr>
          <w:rFonts w:hint="eastAsia" w:ascii="黑体" w:hAnsi="黑体" w:eastAsia="黑体" w:cs="黑体"/>
          <w:spacing w:val="-2"/>
          <w:sz w:val="21"/>
          <w:szCs w:val="21"/>
        </w:rPr>
        <w:t>秋季赛事结束后举办年度发奖大会，各赛项优胜鸽前十名团体赛前三名颁发奖杯，幼鸽特比</w:t>
      </w:r>
      <w:r>
        <w:rPr>
          <w:rFonts w:hint="eastAsia" w:ascii="黑体" w:hAnsi="黑体" w:eastAsia="黑体" w:cs="黑体"/>
          <w:spacing w:val="-2"/>
          <w:sz w:val="21"/>
          <w:szCs w:val="21"/>
          <w:lang w:eastAsia="zh-CN"/>
        </w:rPr>
        <w:t>四</w:t>
      </w:r>
      <w:r>
        <w:rPr>
          <w:rFonts w:hint="eastAsia" w:ascii="黑体" w:hAnsi="黑体" w:eastAsia="黑体" w:cs="黑体"/>
          <w:spacing w:val="-15"/>
          <w:sz w:val="21"/>
          <w:szCs w:val="21"/>
        </w:rPr>
        <w:t>关</w:t>
      </w:r>
      <w:r>
        <w:rPr>
          <w:rFonts w:hint="eastAsia" w:ascii="黑体" w:hAnsi="黑体" w:eastAsia="黑体" w:cs="黑体"/>
          <w:spacing w:val="-15"/>
          <w:sz w:val="21"/>
          <w:szCs w:val="21"/>
          <w:lang w:eastAsia="zh-CN"/>
        </w:rPr>
        <w:t>综合</w:t>
      </w:r>
      <w:r>
        <w:rPr>
          <w:rFonts w:hint="eastAsia" w:ascii="黑体" w:hAnsi="黑体" w:eastAsia="黑体" w:cs="黑体"/>
          <w:spacing w:val="-30"/>
          <w:sz w:val="21"/>
          <w:szCs w:val="21"/>
        </w:rPr>
        <w:t xml:space="preserve">前 </w:t>
      </w:r>
      <w:r>
        <w:rPr>
          <w:rFonts w:hint="eastAsia" w:ascii="黑体" w:hAnsi="黑体" w:eastAsia="黑体" w:cs="黑体"/>
          <w:sz w:val="21"/>
          <w:szCs w:val="21"/>
        </w:rPr>
        <w:t xml:space="preserve">100 </w:t>
      </w:r>
      <w:r>
        <w:rPr>
          <w:rFonts w:hint="eastAsia" w:ascii="黑体" w:hAnsi="黑体" w:eastAsia="黑体" w:cs="黑体"/>
          <w:spacing w:val="-2"/>
          <w:sz w:val="21"/>
          <w:szCs w:val="21"/>
        </w:rPr>
        <w:t xml:space="preserve">名必须进行拍卖，否则停发奖杯、奖金。拍卖按规则进行，拍卖所得 </w:t>
      </w:r>
      <w:r>
        <w:rPr>
          <w:rFonts w:hint="eastAsia" w:ascii="黑体" w:hAnsi="黑体" w:eastAsia="黑体" w:cs="黑体"/>
          <w:sz w:val="21"/>
          <w:szCs w:val="21"/>
        </w:rPr>
        <w:t>80%</w:t>
      </w:r>
      <w:r>
        <w:rPr>
          <w:rFonts w:hint="eastAsia" w:ascii="黑体" w:hAnsi="黑体" w:eastAsia="黑体" w:cs="黑体"/>
          <w:spacing w:val="-2"/>
          <w:sz w:val="21"/>
          <w:szCs w:val="21"/>
        </w:rPr>
        <w:t xml:space="preserve">归获奖者所有， </w:t>
      </w:r>
      <w:r>
        <w:rPr>
          <w:rFonts w:hint="eastAsia" w:ascii="黑体" w:hAnsi="黑体" w:eastAsia="黑体" w:cs="黑体"/>
          <w:spacing w:val="-3"/>
          <w:sz w:val="21"/>
          <w:szCs w:val="21"/>
        </w:rPr>
        <w:t xml:space="preserve">剩余用于组织费用，拍卖起拍价按档定价最低 </w:t>
      </w:r>
      <w:r>
        <w:rPr>
          <w:rFonts w:hint="eastAsia" w:ascii="黑体" w:hAnsi="黑体" w:eastAsia="黑体" w:cs="黑体"/>
          <w:sz w:val="21"/>
          <w:szCs w:val="21"/>
        </w:rPr>
        <w:t>500 元，流拍赛鸽免费领回。</w:t>
      </w:r>
    </w:p>
    <w:p>
      <w:pPr>
        <w:pStyle w:val="2"/>
        <w:spacing w:before="5" w:line="242" w:lineRule="auto"/>
        <w:ind w:right="241"/>
        <w:jc w:val="both"/>
        <w:rPr>
          <w:rFonts w:hint="eastAsia" w:ascii="黑体" w:hAnsi="黑体" w:eastAsia="黑体" w:cs="黑体"/>
          <w:sz w:val="21"/>
          <w:szCs w:val="21"/>
        </w:rPr>
      </w:pPr>
    </w:p>
    <w:p>
      <w:pPr>
        <w:pStyle w:val="2"/>
        <w:jc w:val="both"/>
        <w:rPr>
          <w:rFonts w:hint="eastAsia" w:ascii="黑体" w:hAnsi="黑体" w:eastAsia="黑体" w:cs="黑体"/>
          <w:sz w:val="24"/>
          <w:szCs w:val="24"/>
        </w:rPr>
      </w:pPr>
      <w:r>
        <w:rPr>
          <w:rFonts w:hint="eastAsia" w:ascii="黑体" w:hAnsi="黑体" w:eastAsia="黑体" w:cs="黑体"/>
          <w:sz w:val="24"/>
          <w:szCs w:val="24"/>
        </w:rPr>
        <w:t>十四 未尽事宜，另行通知，本规程解释权属石家庄高新区信鸽协会。</w:t>
      </w:r>
    </w:p>
    <w:p>
      <w:pPr>
        <w:pStyle w:val="2"/>
        <w:jc w:val="both"/>
        <w:rPr>
          <w:rFonts w:hint="eastAsia" w:ascii="黑体" w:hAnsi="黑体" w:eastAsia="黑体" w:cs="黑体"/>
          <w:sz w:val="24"/>
          <w:szCs w:val="24"/>
        </w:rPr>
      </w:pPr>
    </w:p>
    <w:p>
      <w:pPr>
        <w:pStyle w:val="2"/>
        <w:jc w:val="both"/>
        <w:rPr>
          <w:rFonts w:hint="eastAsia" w:ascii="黑体" w:hAnsi="黑体" w:eastAsia="黑体" w:cs="黑体"/>
          <w:sz w:val="24"/>
          <w:szCs w:val="24"/>
        </w:rPr>
      </w:pPr>
    </w:p>
    <w:p>
      <w:pPr>
        <w:pStyle w:val="2"/>
        <w:jc w:val="both"/>
        <w:rPr>
          <w:rFonts w:hint="eastAsia" w:ascii="黑体" w:hAnsi="黑体" w:eastAsia="黑体" w:cs="黑体"/>
          <w:sz w:val="24"/>
          <w:szCs w:val="24"/>
        </w:rPr>
      </w:pPr>
    </w:p>
    <w:p>
      <w:pPr>
        <w:pStyle w:val="2"/>
        <w:jc w:val="both"/>
        <w:rPr>
          <w:rFonts w:hint="eastAsia" w:ascii="黑体" w:hAnsi="黑体" w:eastAsia="黑体" w:cs="黑体"/>
          <w:sz w:val="24"/>
          <w:szCs w:val="24"/>
        </w:rPr>
      </w:pPr>
    </w:p>
    <w:p>
      <w:pPr>
        <w:pStyle w:val="2"/>
        <w:jc w:val="both"/>
        <w:rPr>
          <w:rFonts w:hint="eastAsia" w:ascii="黑体" w:hAnsi="黑体" w:eastAsia="黑体" w:cs="黑体"/>
          <w:sz w:val="24"/>
          <w:szCs w:val="24"/>
        </w:rPr>
      </w:pPr>
    </w:p>
    <w:p>
      <w:pPr>
        <w:pStyle w:val="2"/>
        <w:jc w:val="both"/>
        <w:rPr>
          <w:rFonts w:hint="eastAsia" w:ascii="黑体" w:hAnsi="黑体" w:eastAsia="黑体" w:cs="黑体"/>
          <w:sz w:val="24"/>
          <w:szCs w:val="24"/>
        </w:rPr>
      </w:pPr>
    </w:p>
    <w:p>
      <w:pPr>
        <w:pStyle w:val="2"/>
        <w:ind w:firstLine="6720" w:firstLineChars="2800"/>
        <w:jc w:val="both"/>
        <w:rPr>
          <w:rFonts w:hint="eastAsia" w:ascii="黑体" w:hAnsi="黑体" w:eastAsia="黑体" w:cs="黑体"/>
          <w:sz w:val="24"/>
          <w:szCs w:val="24"/>
          <w:lang w:eastAsia="zh-CN"/>
        </w:rPr>
      </w:pPr>
      <w:r>
        <w:rPr>
          <w:rFonts w:hint="eastAsia" w:ascii="黑体" w:hAnsi="黑体" w:eastAsia="黑体" w:cs="黑体"/>
          <w:sz w:val="24"/>
          <w:szCs w:val="24"/>
          <w:lang w:eastAsia="zh-CN"/>
        </w:rPr>
        <w:t>石家庄高新区信鸽协会</w:t>
      </w:r>
    </w:p>
    <w:p>
      <w:pPr>
        <w:pStyle w:val="2"/>
        <w:ind w:firstLine="8192" w:firstLineChars="3400"/>
        <w:jc w:val="both"/>
        <w:rPr>
          <w:rFonts w:hint="default" w:ascii="黑体" w:hAnsi="黑体" w:eastAsia="黑体" w:cs="黑体"/>
          <w:b/>
          <w:bCs/>
          <w:sz w:val="24"/>
          <w:szCs w:val="24"/>
          <w:lang w:val="en-US" w:eastAsia="zh-CN"/>
        </w:rPr>
      </w:pPr>
      <w:r>
        <w:rPr>
          <w:rFonts w:hint="eastAsia" w:ascii="黑体" w:hAnsi="黑体" w:eastAsia="黑体" w:cs="黑体"/>
          <w:b/>
          <w:bCs/>
          <w:sz w:val="24"/>
          <w:szCs w:val="24"/>
          <w:lang w:val="en-US" w:eastAsia="zh-CN"/>
        </w:rPr>
        <w:t>2020.1</w:t>
      </w:r>
    </w:p>
    <w:p>
      <w:pPr>
        <w:pStyle w:val="2"/>
        <w:spacing w:before="9"/>
        <w:ind w:left="0"/>
        <w:rPr>
          <w:rFonts w:hint="eastAsia" w:ascii="黑体" w:hAnsi="黑体" w:eastAsia="黑体" w:cs="黑体"/>
          <w:sz w:val="24"/>
          <w:szCs w:val="24"/>
        </w:rPr>
      </w:pPr>
    </w:p>
    <w:p>
      <w:pPr>
        <w:pStyle w:val="2"/>
        <w:spacing w:line="242" w:lineRule="auto"/>
        <w:ind w:left="0" w:leftChars="0" w:right="3224" w:firstLine="0" w:firstLineChars="0"/>
        <w:rPr>
          <w:rFonts w:hint="eastAsia" w:ascii="黑体" w:hAnsi="黑体" w:eastAsia="黑体" w:cs="黑体"/>
          <w:sz w:val="21"/>
          <w:szCs w:val="21"/>
          <w:lang w:eastAsia="zh-CN"/>
        </w:rPr>
        <w:sectPr>
          <w:type w:val="continuous"/>
          <w:pgSz w:w="11910" w:h="16840"/>
          <w:pgMar w:top="860" w:right="620" w:bottom="280" w:left="860" w:header="720" w:footer="720" w:gutter="0"/>
        </w:sectPr>
      </w:pPr>
    </w:p>
    <w:p>
      <w:pPr>
        <w:pStyle w:val="2"/>
        <w:ind w:left="0"/>
        <w:rPr>
          <w:rFonts w:ascii="Times New Roman"/>
          <w:sz w:val="16"/>
          <w:szCs w:val="22"/>
        </w:rPr>
      </w:pPr>
      <w:r>
        <w:rPr>
          <w:sz w:val="22"/>
          <w:szCs w:val="22"/>
        </w:rPr>
        <w:drawing>
          <wp:anchor distT="0" distB="0" distL="0" distR="0" simplePos="0" relativeHeight="1024" behindDoc="1" locked="0" layoutInCell="1" allowOverlap="1">
            <wp:simplePos x="0" y="0"/>
            <wp:positionH relativeFrom="page">
              <wp:posOffset>137795</wp:posOffset>
            </wp:positionH>
            <wp:positionV relativeFrom="page">
              <wp:posOffset>15240</wp:posOffset>
            </wp:positionV>
            <wp:extent cx="7243445" cy="10194925"/>
            <wp:effectExtent l="0" t="0" r="14605" b="15875"/>
            <wp:wrapNone/>
            <wp:docPr id="1026" name="image1.png"/>
            <wp:cNvGraphicFramePr/>
            <a:graphic xmlns:a="http://schemas.openxmlformats.org/drawingml/2006/main">
              <a:graphicData uri="http://schemas.openxmlformats.org/drawingml/2006/picture">
                <pic:pic xmlns:pic="http://schemas.openxmlformats.org/drawingml/2006/picture">
                  <pic:nvPicPr>
                    <pic:cNvPr id="1026" name="image1.png"/>
                    <pic:cNvPicPr/>
                  </pic:nvPicPr>
                  <pic:blipFill>
                    <a:blip r:embed="rId5" cstate="print"/>
                    <a:srcRect/>
                    <a:stretch>
                      <a:fillRect/>
                    </a:stretch>
                  </pic:blipFill>
                  <pic:spPr>
                    <a:xfrm>
                      <a:off x="0" y="0"/>
                      <a:ext cx="7243444" cy="10194925"/>
                    </a:xfrm>
                    <a:prstGeom prst="rect">
                      <a:avLst/>
                    </a:prstGeom>
                  </pic:spPr>
                </pic:pic>
              </a:graphicData>
            </a:graphic>
          </wp:anchor>
        </w:drawing>
      </w:r>
    </w:p>
    <w:p>
      <w:pPr>
        <w:spacing w:after="0"/>
        <w:rPr>
          <w:rFonts w:ascii="Times New Roman"/>
          <w:sz w:val="16"/>
          <w:szCs w:val="21"/>
        </w:rPr>
        <w:sectPr>
          <w:pgSz w:w="11910" w:h="16840"/>
          <w:pgMar w:top="1580" w:right="619" w:bottom="280" w:left="860" w:header="720" w:footer="720" w:gutter="0"/>
        </w:sectPr>
      </w:pPr>
    </w:p>
    <w:p>
      <w:pPr>
        <w:pStyle w:val="2"/>
        <w:ind w:left="0"/>
        <w:rPr>
          <w:rFonts w:ascii="Times New Roman"/>
          <w:sz w:val="16"/>
          <w:szCs w:val="22"/>
        </w:rPr>
      </w:pPr>
      <w:r>
        <w:rPr>
          <w:sz w:val="22"/>
          <w:szCs w:val="22"/>
        </w:rPr>
        <w:drawing>
          <wp:anchor distT="0" distB="0" distL="0" distR="0" simplePos="0" relativeHeight="1024" behindDoc="1" locked="0" layoutInCell="1" allowOverlap="1">
            <wp:simplePos x="0" y="0"/>
            <wp:positionH relativeFrom="page">
              <wp:posOffset>262890</wp:posOffset>
            </wp:positionH>
            <wp:positionV relativeFrom="paragraph">
              <wp:posOffset>-762000</wp:posOffset>
            </wp:positionV>
            <wp:extent cx="6991985" cy="10125710"/>
            <wp:effectExtent l="0" t="0" r="18415" b="8890"/>
            <wp:wrapNone/>
            <wp:docPr id="1027" name="image2.png"/>
            <wp:cNvGraphicFramePr/>
            <a:graphic xmlns:a="http://schemas.openxmlformats.org/drawingml/2006/main">
              <a:graphicData uri="http://schemas.openxmlformats.org/drawingml/2006/picture">
                <pic:pic xmlns:pic="http://schemas.openxmlformats.org/drawingml/2006/picture">
                  <pic:nvPicPr>
                    <pic:cNvPr id="1027" name="image2.png"/>
                    <pic:cNvPicPr/>
                  </pic:nvPicPr>
                  <pic:blipFill>
                    <a:blip r:embed="rId6" cstate="print"/>
                    <a:srcRect/>
                    <a:stretch>
                      <a:fillRect/>
                    </a:stretch>
                  </pic:blipFill>
                  <pic:spPr>
                    <a:xfrm>
                      <a:off x="0" y="0"/>
                      <a:ext cx="6991985" cy="10125710"/>
                    </a:xfrm>
                    <a:prstGeom prst="rect">
                      <a:avLst/>
                    </a:prstGeom>
                  </pic:spPr>
                </pic:pic>
              </a:graphicData>
            </a:graphic>
          </wp:anchor>
        </w:drawing>
      </w:r>
      <w:r>
        <w:rPr>
          <w:rFonts w:hint="eastAsia" w:ascii="Times New Roman"/>
          <w:sz w:val="16"/>
          <w:szCs w:val="22"/>
          <w:lang w:val="en-US" w:eastAsia="zh-CN"/>
        </w:rPr>
        <w:t xml:space="preserve"> </w:t>
      </w:r>
    </w:p>
    <w:p>
      <w:pPr>
        <w:bidi w:val="0"/>
        <w:sectPr>
          <w:pgSz w:w="11910" w:h="16840"/>
          <w:pgMar w:top="1580" w:right="619" w:bottom="280" w:left="860" w:header="720" w:footer="720" w:gutter="0"/>
        </w:sectPr>
      </w:pPr>
    </w:p>
    <w:p>
      <w:pPr>
        <w:pStyle w:val="2"/>
        <w:spacing w:before="0"/>
        <w:ind w:left="868"/>
        <w:rPr>
          <w:rFonts w:hint="eastAsia" w:ascii="Times New Roman" w:eastAsia="宋体"/>
          <w:sz w:val="18"/>
          <w:szCs w:val="22"/>
          <w:lang w:eastAsia="zh-CN"/>
        </w:rPr>
      </w:pPr>
      <w:r>
        <w:rPr>
          <w:rFonts w:ascii="Times New Roman"/>
          <w:sz w:val="18"/>
          <w:szCs w:val="22"/>
        </w:rPr>
        <w:drawing>
          <wp:inline distT="0" distB="0" distL="0" distR="0">
            <wp:extent cx="5364480" cy="9655810"/>
            <wp:effectExtent l="0" t="0" r="0" b="0"/>
            <wp:docPr id="1028" name="image3.jpeg"/>
            <wp:cNvGraphicFramePr/>
            <a:graphic xmlns:a="http://schemas.openxmlformats.org/drawingml/2006/main">
              <a:graphicData uri="http://schemas.openxmlformats.org/drawingml/2006/picture">
                <pic:pic xmlns:pic="http://schemas.openxmlformats.org/drawingml/2006/picture">
                  <pic:nvPicPr>
                    <pic:cNvPr id="1028" name="image3.jpeg"/>
                    <pic:cNvPicPr/>
                  </pic:nvPicPr>
                  <pic:blipFill>
                    <a:blip r:embed="rId7" cstate="print"/>
                    <a:srcRect/>
                    <a:stretch>
                      <a:fillRect/>
                    </a:stretch>
                  </pic:blipFill>
                  <pic:spPr>
                    <a:xfrm>
                      <a:off x="0" y="0"/>
                      <a:ext cx="5364480" cy="9655810"/>
                    </a:xfrm>
                    <a:prstGeom prst="rect">
                      <a:avLst/>
                    </a:prstGeom>
                  </pic:spPr>
                </pic:pic>
              </a:graphicData>
            </a:graphic>
          </wp:inline>
        </w:drawing>
      </w:r>
    </w:p>
    <w:sectPr>
      <w:pgSz w:w="11910" w:h="16840"/>
      <w:pgMar w:top="520" w:right="618" w:bottom="280" w:left="860" w:header="720" w:footer="72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altName w:val="Wingdings 2"/>
    <w:panose1 w:val="05000000000000000000"/>
    <w:charset w:val="02"/>
    <w:family w:val="auto"/>
    <w:pitch w:val="default"/>
    <w:sig w:usb0="00000000" w:usb1="00000000" w:usb2="00000000" w:usb3="00000000" w:csb0="80000000" w:csb1="00000000"/>
  </w:font>
  <w:font w:name="Arial">
    <w:altName w:val="Arial Narrow"/>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altName w:val="Times New Roman"/>
    <w:panose1 w:val="02070309020205020404"/>
    <w:charset w:val="01"/>
    <w:family w:val="modern"/>
    <w:pitch w:val="default"/>
    <w:sig w:usb0="E0002AFF" w:usb1="C0007843" w:usb2="00000009" w:usb3="00000000" w:csb0="400001FF" w:csb1="FFFF0000"/>
  </w:font>
  <w:font w:name="Symbol">
    <w:altName w:val="Bookshelf Symbol 7"/>
    <w:panose1 w:val="05050102010706020507"/>
    <w:charset w:val="02"/>
    <w:family w:val="roman"/>
    <w:pitch w:val="default"/>
    <w:sig w:usb0="00000000" w:usb1="00000000" w:usb2="00000000" w:usb3="00000000" w:csb0="80000000" w:csb1="00000000"/>
  </w:font>
  <w:font w:name="Calibri">
    <w:altName w:val="Microsoft Sans Serif"/>
    <w:panose1 w:val="020F0502020204030204"/>
    <w:charset w:val="86"/>
    <w:family w:val="swiss"/>
    <w:pitch w:val="default"/>
    <w:sig w:usb0="00000000" w:usb1="00000000" w:usb2="00000001" w:usb3="00000000" w:csb0="0000019F" w:csb1="00000000"/>
  </w:font>
  <w:font w:name="Calibri">
    <w:altName w:val="Microsoft Sans Serif"/>
    <w:panose1 w:val="020F0502020204030204"/>
    <w:charset w:val="86"/>
    <w:family w:val="swiss"/>
    <w:pitch w:val="default"/>
    <w:sig w:usb0="00000000" w:usb1="00000000" w:usb2="00000001" w:usb3="00000000" w:csb0="0000019F" w:csb1="00000000"/>
  </w:font>
  <w:font w:name="隶书">
    <w:altName w:val="宋体"/>
    <w:panose1 w:val="02010509060000010101"/>
    <w:charset w:val="86"/>
    <w:family w:val="auto"/>
    <w:pitch w:val="default"/>
    <w:sig w:usb0="00000000" w:usb1="00000000" w:usb2="00000000" w:usb3="00000000" w:csb0="00040000" w:csb1="00000000"/>
  </w:font>
  <w:font w:name="Microsoft Sans Serif">
    <w:panose1 w:val="020B0604020202020204"/>
    <w:charset w:val="00"/>
    <w:family w:val="auto"/>
    <w:pitch w:val="default"/>
    <w:sig w:usb0="61007BDF" w:usb1="80000000" w:usb2="00000008" w:usb3="00000000" w:csb0="200101FF" w:csb1="20280000"/>
  </w:font>
  <w:font w:name="Microsoft Sans Serif">
    <w:panose1 w:val="020B0604020202020204"/>
    <w:charset w:val="86"/>
    <w:family w:val="swiss"/>
    <w:pitch w:val="default"/>
    <w:sig w:usb0="61007BDF" w:usb1="80000000" w:usb2="00000008" w:usb3="00000000" w:csb0="200101FF" w:csb1="20280000"/>
  </w:font>
  <w:font w:name="Arial Narrow">
    <w:panose1 w:val="020B0606020202030204"/>
    <w:charset w:val="00"/>
    <w:family w:val="auto"/>
    <w:pitch w:val="default"/>
    <w:sig w:usb0="00000287" w:usb1="00000800" w:usb2="00000000" w:usb3="00000000" w:csb0="2000009F" w:csb1="DFD70000"/>
  </w:font>
  <w:font w:name="Arial Narrow">
    <w:panose1 w:val="020B0606020202030204"/>
    <w:charset w:val="01"/>
    <w:family w:val="swiss"/>
    <w:pitch w:val="default"/>
    <w:sig w:usb0="00000287" w:usb1="00000800" w:usb2="00000000" w:usb3="00000000" w:csb0="2000009F" w:csb1="DFD70000"/>
  </w:font>
  <w:font w:name="Wingdings 2">
    <w:panose1 w:val="05020102010507070707"/>
    <w:charset w:val="00"/>
    <w:family w:val="auto"/>
    <w:pitch w:val="default"/>
    <w:sig w:usb0="00000000" w:usb1="00000000" w:usb2="00000000" w:usb3="00000000" w:csb0="80000000" w:csb1="00000000"/>
  </w:font>
  <w:font w:name="Bookshelf Symbol 7">
    <w:panose1 w:val="05010101010101010101"/>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decimal"/>
      <w:lvlText w:val="%1"/>
      <w:lvlJc w:val="left"/>
      <w:pPr>
        <w:ind w:left="340" w:hanging="240"/>
        <w:jc w:val="left"/>
      </w:pPr>
      <w:rPr>
        <w:rFonts w:hint="default" w:ascii="Calibri" w:hAnsi="Calibri" w:eastAsia="Calibri" w:cs="Calibri"/>
        <w:w w:val="100"/>
        <w:sz w:val="24"/>
        <w:szCs w:val="24"/>
        <w:lang w:val="zh-CN" w:eastAsia="zh-CN" w:bidi="zh-CN"/>
      </w:rPr>
    </w:lvl>
    <w:lvl w:ilvl="1" w:tentative="0">
      <w:start w:val="0"/>
      <w:numFmt w:val="bullet"/>
      <w:lvlText w:val="•"/>
      <w:lvlJc w:val="left"/>
      <w:pPr>
        <w:ind w:left="1348" w:hanging="240"/>
      </w:pPr>
      <w:rPr>
        <w:rFonts w:hint="default"/>
        <w:lang w:val="zh-CN" w:eastAsia="zh-CN" w:bidi="zh-CN"/>
      </w:rPr>
    </w:lvl>
    <w:lvl w:ilvl="2" w:tentative="0">
      <w:start w:val="0"/>
      <w:numFmt w:val="bullet"/>
      <w:lvlText w:val="•"/>
      <w:lvlJc w:val="left"/>
      <w:pPr>
        <w:ind w:left="2357" w:hanging="240"/>
      </w:pPr>
      <w:rPr>
        <w:rFonts w:hint="default"/>
        <w:lang w:val="zh-CN" w:eastAsia="zh-CN" w:bidi="zh-CN"/>
      </w:rPr>
    </w:lvl>
    <w:lvl w:ilvl="3" w:tentative="0">
      <w:start w:val="0"/>
      <w:numFmt w:val="bullet"/>
      <w:lvlText w:val="•"/>
      <w:lvlJc w:val="left"/>
      <w:pPr>
        <w:ind w:left="3365" w:hanging="240"/>
      </w:pPr>
      <w:rPr>
        <w:rFonts w:hint="default"/>
        <w:lang w:val="zh-CN" w:eastAsia="zh-CN" w:bidi="zh-CN"/>
      </w:rPr>
    </w:lvl>
    <w:lvl w:ilvl="4" w:tentative="0">
      <w:start w:val="0"/>
      <w:numFmt w:val="bullet"/>
      <w:lvlText w:val="•"/>
      <w:lvlJc w:val="left"/>
      <w:pPr>
        <w:ind w:left="4374" w:hanging="240"/>
      </w:pPr>
      <w:rPr>
        <w:rFonts w:hint="default"/>
        <w:lang w:val="zh-CN" w:eastAsia="zh-CN" w:bidi="zh-CN"/>
      </w:rPr>
    </w:lvl>
    <w:lvl w:ilvl="5" w:tentative="0">
      <w:start w:val="0"/>
      <w:numFmt w:val="bullet"/>
      <w:lvlText w:val="•"/>
      <w:lvlJc w:val="left"/>
      <w:pPr>
        <w:ind w:left="5383" w:hanging="240"/>
      </w:pPr>
      <w:rPr>
        <w:rFonts w:hint="default"/>
        <w:lang w:val="zh-CN" w:eastAsia="zh-CN" w:bidi="zh-CN"/>
      </w:rPr>
    </w:lvl>
    <w:lvl w:ilvl="6" w:tentative="0">
      <w:start w:val="0"/>
      <w:numFmt w:val="bullet"/>
      <w:lvlText w:val="•"/>
      <w:lvlJc w:val="left"/>
      <w:pPr>
        <w:ind w:left="6391" w:hanging="240"/>
      </w:pPr>
      <w:rPr>
        <w:rFonts w:hint="default"/>
        <w:lang w:val="zh-CN" w:eastAsia="zh-CN" w:bidi="zh-CN"/>
      </w:rPr>
    </w:lvl>
    <w:lvl w:ilvl="7" w:tentative="0">
      <w:start w:val="0"/>
      <w:numFmt w:val="bullet"/>
      <w:lvlText w:val="•"/>
      <w:lvlJc w:val="left"/>
      <w:pPr>
        <w:ind w:left="7400" w:hanging="240"/>
      </w:pPr>
      <w:rPr>
        <w:rFonts w:hint="default"/>
        <w:lang w:val="zh-CN" w:eastAsia="zh-CN" w:bidi="zh-CN"/>
      </w:rPr>
    </w:lvl>
    <w:lvl w:ilvl="8" w:tentative="0">
      <w:start w:val="0"/>
      <w:numFmt w:val="bullet"/>
      <w:lvlText w:val="•"/>
      <w:lvlJc w:val="left"/>
      <w:pPr>
        <w:ind w:left="8408" w:hanging="240"/>
      </w:pPr>
      <w:rPr>
        <w:rFonts w:hint="default"/>
        <w:lang w:val="zh-CN" w:eastAsia="zh-CN" w:bidi="zh-C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7A124F"/>
    <w:rsid w:val="04CC13BF"/>
    <w:rsid w:val="08D04001"/>
    <w:rsid w:val="096801BA"/>
    <w:rsid w:val="0F9136C4"/>
    <w:rsid w:val="15B326ED"/>
    <w:rsid w:val="1BF4689A"/>
    <w:rsid w:val="20B371C9"/>
    <w:rsid w:val="22485C45"/>
    <w:rsid w:val="29704DED"/>
    <w:rsid w:val="2B225604"/>
    <w:rsid w:val="2EAD16ED"/>
    <w:rsid w:val="339477A3"/>
    <w:rsid w:val="3C553137"/>
    <w:rsid w:val="3DA93632"/>
    <w:rsid w:val="3E4522EE"/>
    <w:rsid w:val="424E12F9"/>
    <w:rsid w:val="43B37D4A"/>
    <w:rsid w:val="45D92326"/>
    <w:rsid w:val="4B9D5BAB"/>
    <w:rsid w:val="4D332EF6"/>
    <w:rsid w:val="53611D57"/>
    <w:rsid w:val="54F2128A"/>
    <w:rsid w:val="560C35A6"/>
    <w:rsid w:val="5A047FAC"/>
    <w:rsid w:val="5A9D0981"/>
    <w:rsid w:val="5C073698"/>
    <w:rsid w:val="63A155A3"/>
    <w:rsid w:val="6592093E"/>
    <w:rsid w:val="68461DBC"/>
    <w:rsid w:val="68F97FCA"/>
    <w:rsid w:val="690E30A8"/>
    <w:rsid w:val="6C8467EA"/>
    <w:rsid w:val="73083554"/>
    <w:rsid w:val="767030BE"/>
    <w:rsid w:val="77E123B4"/>
    <w:rsid w:val="7DFD531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宋体"/>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character" w:default="1" w:styleId="4">
    <w:name w:val="Default Paragraph Font"/>
    <w:uiPriority w:val="1"/>
  </w:style>
  <w:style w:type="table" w:default="1" w:styleId="3">
    <w:name w:val="Normal Table"/>
    <w:qFormat/>
    <w:uiPriority w:val="0"/>
    <w:tblPr>
      <w:tblCellMar>
        <w:top w:w="0" w:type="dxa"/>
        <w:left w:w="108" w:type="dxa"/>
        <w:bottom w:w="0" w:type="dxa"/>
        <w:right w:w="108" w:type="dxa"/>
      </w:tblCellMar>
    </w:tblPr>
  </w:style>
  <w:style w:type="paragraph" w:styleId="2">
    <w:name w:val="Body Text"/>
    <w:basedOn w:val="1"/>
    <w:qFormat/>
    <w:uiPriority w:val="1"/>
    <w:pPr>
      <w:spacing w:before="4"/>
      <w:ind w:left="100"/>
    </w:pPr>
    <w:rPr>
      <w:rFonts w:ascii="宋体" w:hAnsi="宋体" w:eastAsia="宋体" w:cs="宋体"/>
      <w:sz w:val="24"/>
      <w:szCs w:val="24"/>
      <w:lang w:val="zh-CN" w:eastAsia="zh-CN" w:bidi="zh-CN"/>
    </w:rPr>
  </w:style>
  <w:style w:type="table" w:customStyle="1" w:styleId="5">
    <w:name w:val="Table Normal"/>
    <w:qFormat/>
    <w:uiPriority w:val="2"/>
    <w:tblPr>
      <w:tblCellMar>
        <w:top w:w="0" w:type="dxa"/>
        <w:left w:w="0" w:type="dxa"/>
        <w:bottom w:w="0" w:type="dxa"/>
        <w:right w:w="0" w:type="dxa"/>
      </w:tblCellMar>
    </w:tblPr>
  </w:style>
  <w:style w:type="paragraph" w:styleId="6">
    <w:name w:val="List Paragraph"/>
    <w:basedOn w:val="1"/>
    <w:qFormat/>
    <w:uiPriority w:val="1"/>
    <w:pPr>
      <w:spacing w:before="4"/>
      <w:ind w:left="100"/>
    </w:pPr>
    <w:rPr>
      <w:rFonts w:ascii="宋体" w:hAnsi="宋体" w:eastAsia="宋体" w:cs="宋体"/>
      <w:lang w:val="zh-CN" w:eastAsia="zh-CN" w:bidi="zh-CN"/>
    </w:rPr>
  </w:style>
  <w:style w:type="paragraph" w:customStyle="1" w:styleId="7">
    <w:name w:val="Table Paragraph"/>
    <w:basedOn w:val="1"/>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Words>2427</Words>
  <Characters>2721</Characters>
  <Paragraphs>96</Paragraphs>
  <TotalTime>22</TotalTime>
  <ScaleCrop>false</ScaleCrop>
  <LinksUpToDate>false</LinksUpToDate>
  <CharactersWithSpaces>2981</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2020-01-05T00:27:00Z</dcterms:created>
  <dc:creator>A路遇</dc:creator>
  <cp:lastModifiedBy>晴空万里</cp:lastModifiedBy>
  <cp:lastPrinted>2020-01-20T04:07:00Z</cp:lastPrinted>
  <dcterms:modified xsi:type="dcterms:W3CDTF">2020-01-25T17:00:07Z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2020-01-04T00:00:00Z</vt:filetime>
  </property>
  <property fmtid="{D5CDD505-2E9C-101B-9397-08002B2CF9AE}" pid="3" name="Creator">
    <vt:lpwstr>WPS 文字</vt:lpwstr>
  </property>
  <property fmtid="{D5CDD505-2E9C-101B-9397-08002B2CF9AE}" pid="4" name="LastSaved">
    <vt:filetime>2020-01-05T00:00:00Z</vt:filetime>
  </property>
  <property fmtid="{D5CDD505-2E9C-101B-9397-08002B2CF9AE}" pid="5" name="KSOProductBuildVer">
    <vt:lpwstr>2052-11.1.0.9339</vt:lpwstr>
  </property>
</Properties>
</file>