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83" w:firstLineChars="15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昭通市信鸽协会2019年春赛</w:t>
      </w:r>
    </w:p>
    <w:p>
      <w:pPr>
        <w:ind w:firstLine="2349" w:firstLineChars="45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电动车争霸赛章程 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为了顺应广大鸽友的比赛热情，经昭通市信鸽协会研究决定；在2019年春赛组织电动车赛。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参赛要求：凡认可本章程的会员均可参加，不限足环年份但必须是中鸽协统一发行的云南足环。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奖励办法：共取3名，1名、2名、3名各奖3500元左右的三洋电动车1辆（不折现），本次比赛由鸽会自负盈亏，无论指定多少，奖品均照常发放。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参赛赛程：四关赛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第一关（黑土），第二关（驾车），第三关（驾车），第四关（羊街）。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参赛费用：每羽累计费用10元，必须在第一关上笼时交清。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录取办法：四关综合成绩前3名为获奖者。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奖品发放：在拍卖会上统一发放。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在比赛过程中，扫描系统发生故障、数据错误等因素影响比赛，责任自负。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本次比赛欢迎广大鸽友监并提出宝贵意见和建议。</w:t>
      </w:r>
    </w:p>
    <w:p>
      <w:pPr>
        <w:pStyle w:val="6"/>
        <w:ind w:left="12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本章程最终解释权属昭通市信鸽协会。</w:t>
      </w:r>
    </w:p>
    <w:p>
      <w:pPr>
        <w:pStyle w:val="6"/>
        <w:ind w:left="12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>
      <w:pPr>
        <w:pStyle w:val="6"/>
        <w:ind w:firstLine="4480" w:firstLineChars="16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昭通市信鸽协会</w:t>
      </w:r>
    </w:p>
    <w:p>
      <w:pPr>
        <w:pStyle w:val="6"/>
        <w:ind w:left="12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2019年3月9日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021B"/>
    <w:multiLevelType w:val="multilevel"/>
    <w:tmpl w:val="7F68021B"/>
    <w:lvl w:ilvl="0" w:tentative="0">
      <w:start w:val="1"/>
      <w:numFmt w:val="japaneseCounting"/>
      <w:lvlText w:val="%1、"/>
      <w:lvlJc w:val="left"/>
      <w:pPr>
        <w:ind w:left="12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8BA"/>
    <w:rsid w:val="00152F04"/>
    <w:rsid w:val="002938BA"/>
    <w:rsid w:val="00317AA3"/>
    <w:rsid w:val="00393D62"/>
    <w:rsid w:val="003B34B4"/>
    <w:rsid w:val="00407930"/>
    <w:rsid w:val="0051065E"/>
    <w:rsid w:val="005D73CD"/>
    <w:rsid w:val="009051CC"/>
    <w:rsid w:val="009E2732"/>
    <w:rsid w:val="00B456BE"/>
    <w:rsid w:val="00E248E2"/>
    <w:rsid w:val="086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76</TotalTime>
  <ScaleCrop>false</ScaleCrop>
  <LinksUpToDate>false</LinksUpToDate>
  <CharactersWithSpaces>425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2019-03-09T11:03:00Z</dcterms:created>
  <dc:creator>Administrator</dc:creator>
  <cp:lastModifiedBy>竹影1416899449</cp:lastModifiedBy>
  <dcterms:modified xsi:type="dcterms:W3CDTF">2019-03-09T13:31:41Z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