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sz w:val="44"/>
          <w:szCs w:val="44"/>
        </w:rPr>
      </w:pPr>
      <w:r>
        <w:rPr>
          <w:rFonts w:hint="eastAsia" w:ascii="Calibri" w:hAnsi="Calibri" w:eastAsia="宋体" w:cs="Calibri"/>
          <w:b/>
          <w:color w:val="000000"/>
          <w:sz w:val="44"/>
          <w:szCs w:val="44"/>
        </w:rPr>
        <w:t>玉</w:t>
      </w:r>
      <w:r>
        <w:rPr>
          <w:rFonts w:ascii="Calibri" w:hAnsi="Calibri" w:eastAsia="宋体" w:cs="Calibri"/>
          <w:b/>
          <w:color w:val="000000"/>
          <w:sz w:val="44"/>
          <w:szCs w:val="44"/>
        </w:rPr>
        <w:t>溪</w:t>
      </w:r>
      <w:r>
        <w:rPr>
          <w:rFonts w:hint="eastAsia" w:ascii="Calibri" w:hAnsi="Calibri" w:eastAsia="宋体" w:cs="Calibri"/>
          <w:b/>
          <w:color w:val="000000"/>
          <w:sz w:val="44"/>
          <w:szCs w:val="44"/>
        </w:rPr>
        <w:t>市</w:t>
      </w:r>
      <w:r>
        <w:rPr>
          <w:rFonts w:ascii="Calibri" w:hAnsi="Calibri" w:eastAsia="宋体" w:cs="Calibri"/>
          <w:b/>
          <w:color w:val="000000"/>
          <w:sz w:val="44"/>
          <w:szCs w:val="44"/>
        </w:rPr>
        <w:t>信鸽协会201</w:t>
      </w:r>
      <w:r>
        <w:rPr>
          <w:rFonts w:hint="eastAsia" w:ascii="Calibri" w:hAnsi="Calibri" w:eastAsia="宋体" w:cs="Calibri"/>
          <w:b/>
          <w:color w:val="000000"/>
          <w:sz w:val="44"/>
          <w:szCs w:val="44"/>
        </w:rPr>
        <w:t>7</w:t>
      </w:r>
      <w:r>
        <w:rPr>
          <w:rFonts w:hint="eastAsia" w:ascii="宋体" w:hAnsi="宋体" w:eastAsia="宋体" w:cs="宋体"/>
          <w:b/>
          <w:color w:val="000000"/>
          <w:sz w:val="44"/>
          <w:szCs w:val="44"/>
        </w:rPr>
        <w:t>年春赛竞翔规程</w:t>
      </w:r>
    </w:p>
    <w:p>
      <w:pPr>
        <w:ind w:firstLine="525" w:firstLineChars="250"/>
        <w:rPr>
          <w:rFonts w:hint="eastAsia"/>
          <w:color w:val="000000"/>
          <w:szCs w:val="21"/>
          <w:shd w:val="clear" w:color="auto" w:fill="FFFFFF"/>
        </w:rPr>
      </w:pPr>
    </w:p>
    <w:p>
      <w:pPr>
        <w:ind w:firstLine="800" w:firstLineChars="250"/>
        <w:rPr>
          <w:rFonts w:hint="eastAsia" w:ascii="宋体" w:hAnsi="宋体" w:eastAsia="宋体" w:cs="宋体"/>
          <w:b/>
          <w:color w:val="000000"/>
          <w:sz w:val="44"/>
          <w:szCs w:val="44"/>
        </w:rPr>
      </w:pPr>
      <w:r>
        <w:rPr>
          <w:rFonts w:hint="eastAsia" w:ascii="仿宋_GB2312" w:eastAsia="仿宋_GB2312"/>
          <w:b/>
          <w:bCs/>
          <w:color w:val="000000"/>
          <w:sz w:val="32"/>
          <w:szCs w:val="32"/>
          <w:shd w:val="clear" w:color="auto" w:fill="FFFFFF"/>
        </w:rPr>
        <w:t>2017年玉溪市信鸽协会工作要</w:t>
      </w:r>
      <w:r>
        <w:rPr>
          <w:rFonts w:hint="eastAsia" w:asciiTheme="minorEastAsia" w:hAnsiTheme="minorEastAsia"/>
          <w:color w:val="000000"/>
          <w:szCs w:val="21"/>
          <w:shd w:val="clear" w:color="auto" w:fill="FFFFFF"/>
        </w:rPr>
        <w:t>弘扬长征精神，要坚定理想信念不忘初心，要坚定克难制胜的信心，要坚持实事求是解决问题。为进一步促进全民健身运动的开展，发展玉溪市信鸽事业，提高玉溪市信鸽的竞翔水平，特对今年信鸽训赛制定如下规程：</w:t>
      </w:r>
    </w:p>
    <w:tbl>
      <w:tblPr>
        <w:tblStyle w:val="6"/>
        <w:tblW w:w="10257" w:type="dxa"/>
        <w:jc w:val="center"/>
        <w:tblInd w:w="-5" w:type="dxa"/>
        <w:tblLayout w:type="fixed"/>
        <w:tblCellMar>
          <w:top w:w="15" w:type="dxa"/>
          <w:left w:w="15" w:type="dxa"/>
          <w:bottom w:w="15" w:type="dxa"/>
          <w:right w:w="15" w:type="dxa"/>
        </w:tblCellMar>
      </w:tblPr>
      <w:tblGrid>
        <w:gridCol w:w="1340"/>
        <w:gridCol w:w="1533"/>
        <w:gridCol w:w="1150"/>
        <w:gridCol w:w="1151"/>
        <w:gridCol w:w="1216"/>
        <w:gridCol w:w="1133"/>
        <w:gridCol w:w="2734"/>
      </w:tblGrid>
      <w:tr>
        <w:tblPrEx>
          <w:tblLayout w:type="fixed"/>
          <w:tblCellMar>
            <w:top w:w="15" w:type="dxa"/>
            <w:left w:w="15" w:type="dxa"/>
            <w:bottom w:w="15" w:type="dxa"/>
            <w:right w:w="15" w:type="dxa"/>
          </w:tblCellMar>
        </w:tblPrEx>
        <w:trPr>
          <w:jc w:val="center"/>
        </w:trPr>
        <w:tc>
          <w:tcPr>
            <w:tcW w:w="13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站名</w:t>
            </w:r>
          </w:p>
        </w:tc>
        <w:tc>
          <w:tcPr>
            <w:tcW w:w="1533"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集鸽时间</w:t>
            </w:r>
          </w:p>
        </w:tc>
        <w:tc>
          <w:tcPr>
            <w:tcW w:w="115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放飞时间</w:t>
            </w:r>
          </w:p>
        </w:tc>
        <w:tc>
          <w:tcPr>
            <w:tcW w:w="11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cs="Calibri"/>
                <w:sz w:val="21"/>
                <w:szCs w:val="21"/>
              </w:rPr>
              <w:t>奖费（元）</w:t>
            </w:r>
          </w:p>
        </w:tc>
        <w:tc>
          <w:tcPr>
            <w:tcW w:w="121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cs="Calibri"/>
                <w:sz w:val="21"/>
                <w:szCs w:val="21"/>
              </w:rPr>
              <w:t>上笼费（元）</w:t>
            </w:r>
          </w:p>
        </w:tc>
        <w:tc>
          <w:tcPr>
            <w:tcW w:w="1133"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报道时间</w:t>
            </w:r>
          </w:p>
        </w:tc>
        <w:tc>
          <w:tcPr>
            <w:tcW w:w="273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备注</w:t>
            </w:r>
          </w:p>
        </w:tc>
      </w:tr>
      <w:tr>
        <w:tblPrEx>
          <w:tblLayout w:type="fixed"/>
          <w:tblCellMar>
            <w:top w:w="15" w:type="dxa"/>
            <w:left w:w="15" w:type="dxa"/>
            <w:bottom w:w="15" w:type="dxa"/>
            <w:right w:w="15" w:type="dxa"/>
          </w:tblCellMar>
        </w:tblPrEx>
        <w:trPr>
          <w:jc w:val="center"/>
        </w:trPr>
        <w:tc>
          <w:tcPr>
            <w:tcW w:w="134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石林</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03月18日</w:t>
            </w:r>
          </w:p>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19：00-21:00</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次日</w:t>
            </w:r>
          </w:p>
        </w:tc>
        <w:tc>
          <w:tcPr>
            <w:tcW w:w="11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20.00</w:t>
            </w:r>
          </w:p>
        </w:tc>
        <w:tc>
          <w:tcPr>
            <w:tcW w:w="1216"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11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当天</w:t>
            </w:r>
          </w:p>
        </w:tc>
        <w:tc>
          <w:tcPr>
            <w:tcW w:w="273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 </w:t>
            </w:r>
            <w:r>
              <w:rPr>
                <w:rFonts w:hint="eastAsia" w:ascii="宋体" w:hAnsi="宋体" w:eastAsia="宋体" w:cs="宋体"/>
                <w:color w:val="000000"/>
                <w:sz w:val="21"/>
                <w:szCs w:val="21"/>
              </w:rPr>
              <w:t>打奖鸽免上笼费</w:t>
            </w:r>
          </w:p>
        </w:tc>
      </w:tr>
      <w:tr>
        <w:tblPrEx>
          <w:tblLayout w:type="fixed"/>
          <w:tblCellMar>
            <w:top w:w="15" w:type="dxa"/>
            <w:left w:w="15" w:type="dxa"/>
            <w:bottom w:w="15" w:type="dxa"/>
            <w:right w:w="15" w:type="dxa"/>
          </w:tblCellMar>
        </w:tblPrEx>
        <w:trPr>
          <w:jc w:val="center"/>
        </w:trPr>
        <w:tc>
          <w:tcPr>
            <w:tcW w:w="134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师宗</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03月24日</w:t>
            </w:r>
          </w:p>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val="en-US" w:eastAsia="zh-CN"/>
              </w:rPr>
              <w:t>19：00-21:00</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次日</w:t>
            </w:r>
          </w:p>
        </w:tc>
        <w:tc>
          <w:tcPr>
            <w:tcW w:w="11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20.00</w:t>
            </w:r>
          </w:p>
        </w:tc>
        <w:tc>
          <w:tcPr>
            <w:tcW w:w="1216"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11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当天</w:t>
            </w:r>
          </w:p>
        </w:tc>
        <w:tc>
          <w:tcPr>
            <w:tcW w:w="273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sz w:val="21"/>
                <w:szCs w:val="21"/>
              </w:rPr>
              <w:t>打奖鸽免上笼费</w:t>
            </w:r>
          </w:p>
        </w:tc>
      </w:tr>
      <w:tr>
        <w:tblPrEx>
          <w:tblLayout w:type="fixed"/>
          <w:tblCellMar>
            <w:top w:w="15" w:type="dxa"/>
            <w:left w:w="15" w:type="dxa"/>
            <w:bottom w:w="15" w:type="dxa"/>
            <w:right w:w="15" w:type="dxa"/>
          </w:tblCellMar>
        </w:tblPrEx>
        <w:trPr>
          <w:jc w:val="center"/>
        </w:trPr>
        <w:tc>
          <w:tcPr>
            <w:tcW w:w="134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罗平</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03月30日</w:t>
            </w:r>
          </w:p>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val="en-US" w:eastAsia="zh-CN"/>
              </w:rPr>
              <w:t>19：00-21:00</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次日</w:t>
            </w:r>
          </w:p>
        </w:tc>
        <w:tc>
          <w:tcPr>
            <w:tcW w:w="11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val="en-US" w:eastAsia="zh-CN"/>
              </w:rPr>
              <w:t>20</w:t>
            </w:r>
            <w:r>
              <w:rPr>
                <w:rFonts w:hint="eastAsia" w:asciiTheme="majorEastAsia" w:hAnsiTheme="majorEastAsia" w:eastAsiaTheme="majorEastAsia" w:cstheme="majorEastAsia"/>
                <w:color w:val="000000"/>
                <w:sz w:val="21"/>
                <w:szCs w:val="21"/>
              </w:rPr>
              <w:t>.00</w:t>
            </w:r>
          </w:p>
        </w:tc>
        <w:tc>
          <w:tcPr>
            <w:tcW w:w="1216"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11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当天</w:t>
            </w:r>
          </w:p>
        </w:tc>
        <w:tc>
          <w:tcPr>
            <w:tcW w:w="273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sz w:val="21"/>
                <w:szCs w:val="21"/>
              </w:rPr>
              <w:t>打奖鸽免上笼费</w:t>
            </w:r>
          </w:p>
        </w:tc>
      </w:tr>
      <w:tr>
        <w:tblPrEx>
          <w:tblLayout w:type="fixed"/>
          <w:tblCellMar>
            <w:top w:w="15" w:type="dxa"/>
            <w:left w:w="15" w:type="dxa"/>
            <w:bottom w:w="15" w:type="dxa"/>
            <w:right w:w="15" w:type="dxa"/>
          </w:tblCellMar>
        </w:tblPrEx>
        <w:trPr>
          <w:jc w:val="center"/>
        </w:trPr>
        <w:tc>
          <w:tcPr>
            <w:tcW w:w="134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晴隆（联赛）</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待定（另行通知）</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p>
        </w:tc>
        <w:tc>
          <w:tcPr>
            <w:tcW w:w="11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p>
        </w:tc>
        <w:tc>
          <w:tcPr>
            <w:tcW w:w="1216"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p>
        </w:tc>
        <w:tc>
          <w:tcPr>
            <w:tcW w:w="113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p>
        </w:tc>
        <w:tc>
          <w:tcPr>
            <w:tcW w:w="273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p>
        </w:tc>
      </w:tr>
      <w:tr>
        <w:tblPrEx>
          <w:tblLayout w:type="fixed"/>
          <w:tblCellMar>
            <w:top w:w="15" w:type="dxa"/>
            <w:left w:w="15" w:type="dxa"/>
            <w:bottom w:w="15" w:type="dxa"/>
            <w:right w:w="15" w:type="dxa"/>
          </w:tblCellMar>
        </w:tblPrEx>
        <w:trPr>
          <w:jc w:val="center"/>
        </w:trPr>
        <w:tc>
          <w:tcPr>
            <w:tcW w:w="134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sz w:val="21"/>
                <w:szCs w:val="21"/>
              </w:rPr>
              <w:t>四关鸽王赛</w:t>
            </w:r>
          </w:p>
        </w:tc>
        <w:tc>
          <w:tcPr>
            <w:tcW w:w="2683"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rPr>
              <w:t>石林-</w:t>
            </w:r>
            <w:r>
              <w:rPr>
                <w:rFonts w:hint="eastAsia" w:ascii="Calibri" w:hAnsi="Calibri" w:eastAsia="宋体" w:cs="Calibri"/>
                <w:color w:val="000000"/>
              </w:rPr>
              <w:t>师宗</w:t>
            </w:r>
            <w:r>
              <w:rPr>
                <w:rFonts w:ascii="Calibri" w:hAnsi="Calibri" w:eastAsia="宋体" w:cs="Calibri"/>
                <w:color w:val="000000"/>
              </w:rPr>
              <w:t>-</w:t>
            </w:r>
            <w:r>
              <w:rPr>
                <w:rFonts w:hint="eastAsia" w:ascii="宋体" w:hAnsi="宋体" w:eastAsia="宋体" w:cs="宋体"/>
                <w:color w:val="000000"/>
              </w:rPr>
              <w:t>罗平</w:t>
            </w:r>
            <w:r>
              <w:rPr>
                <w:rFonts w:ascii="Calibri" w:hAnsi="Calibri" w:eastAsia="宋体" w:cs="Calibri"/>
                <w:color w:val="000000"/>
              </w:rPr>
              <w:t>-</w:t>
            </w:r>
            <w:r>
              <w:rPr>
                <w:rFonts w:hint="eastAsia" w:ascii="宋体" w:hAnsi="宋体" w:eastAsia="宋体" w:cs="宋体"/>
                <w:color w:val="000000"/>
              </w:rPr>
              <w:t>晴隆</w:t>
            </w:r>
          </w:p>
        </w:tc>
        <w:tc>
          <w:tcPr>
            <w:tcW w:w="11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b/>
                <w:bCs/>
                <w:sz w:val="21"/>
                <w:szCs w:val="21"/>
              </w:rPr>
            </w:pPr>
            <w:r>
              <w:rPr>
                <w:rFonts w:hint="eastAsia" w:ascii="宋体" w:hAnsi="宋体" w:eastAsia="宋体" w:cs="宋体"/>
                <w:b/>
                <w:bCs/>
                <w:color w:val="000000"/>
                <w:sz w:val="21"/>
                <w:szCs w:val="21"/>
              </w:rPr>
              <w:t>每关50元</w:t>
            </w:r>
          </w:p>
        </w:tc>
        <w:tc>
          <w:tcPr>
            <w:tcW w:w="5083" w:type="dxa"/>
            <w:gridSpan w:val="3"/>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b/>
                <w:bCs/>
                <w:sz w:val="21"/>
                <w:szCs w:val="21"/>
              </w:rPr>
            </w:pPr>
            <w:r>
              <w:rPr>
                <w:rFonts w:hint="eastAsia" w:ascii="宋体" w:hAnsi="宋体" w:eastAsia="宋体" w:cs="宋体"/>
                <w:b/>
                <w:bCs/>
                <w:color w:val="000000"/>
                <w:sz w:val="21"/>
                <w:szCs w:val="21"/>
              </w:rPr>
              <w:t>每关集鸽上笼前交清参赛费，未交费者视为失格处理</w:t>
            </w:r>
          </w:p>
        </w:tc>
      </w:tr>
    </w:tbl>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sz w:val="21"/>
          <w:szCs w:val="21"/>
          <w:lang w:val="en-US" w:eastAsia="zh-CN"/>
        </w:rPr>
        <w:t xml:space="preserve">     </w:t>
      </w:r>
      <w:r>
        <w:rPr>
          <w:rFonts w:hint="eastAsia" w:ascii="Calibri" w:hAnsi="Calibri" w:eastAsia="宋体" w:cs="Calibri"/>
          <w:color w:val="000000"/>
          <w:sz w:val="21"/>
          <w:szCs w:val="21"/>
        </w:rPr>
        <w:t>普赛单关</w:t>
      </w:r>
      <w:r>
        <w:rPr>
          <w:rFonts w:ascii="Calibri" w:hAnsi="Calibri" w:eastAsia="宋体" w:cs="Calibri"/>
          <w:color w:val="000000"/>
          <w:sz w:val="21"/>
          <w:szCs w:val="21"/>
        </w:rPr>
        <w:t>奖金安排如下（元，单鸽）：</w:t>
      </w:r>
    </w:p>
    <w:tbl>
      <w:tblPr>
        <w:tblStyle w:val="6"/>
        <w:tblW w:w="9608" w:type="dxa"/>
        <w:jc w:val="center"/>
        <w:tblInd w:w="-546" w:type="dxa"/>
        <w:tblLayout w:type="fixed"/>
        <w:tblCellMar>
          <w:top w:w="15" w:type="dxa"/>
          <w:left w:w="15" w:type="dxa"/>
          <w:bottom w:w="15" w:type="dxa"/>
          <w:right w:w="15" w:type="dxa"/>
        </w:tblCellMar>
      </w:tblPr>
      <w:tblGrid>
        <w:gridCol w:w="1587"/>
        <w:gridCol w:w="1251"/>
        <w:gridCol w:w="1251"/>
        <w:gridCol w:w="1252"/>
        <w:gridCol w:w="1100"/>
        <w:gridCol w:w="1174"/>
        <w:gridCol w:w="1993"/>
      </w:tblGrid>
      <w:tr>
        <w:tblPrEx>
          <w:tblLayout w:type="fixed"/>
          <w:tblCellMar>
            <w:top w:w="15" w:type="dxa"/>
            <w:left w:w="15" w:type="dxa"/>
            <w:bottom w:w="15" w:type="dxa"/>
            <w:right w:w="15" w:type="dxa"/>
          </w:tblCellMar>
        </w:tblPrEx>
        <w:trPr>
          <w:trHeight w:val="420" w:hRule="exact"/>
          <w:jc w:val="center"/>
        </w:trPr>
        <w:tc>
          <w:tcPr>
            <w:tcW w:w="158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 xml:space="preserve">  </w:t>
            </w:r>
            <w:r>
              <w:rPr>
                <w:rFonts w:ascii="Calibri" w:hAnsi="Calibri" w:eastAsia="宋体" w:cs="Calibri"/>
                <w:color w:val="000000"/>
                <w:sz w:val="21"/>
                <w:szCs w:val="21"/>
              </w:rPr>
              <w:t>站</w:t>
            </w:r>
            <w:r>
              <w:rPr>
                <w:rFonts w:hint="eastAsia" w:ascii="Calibri" w:hAnsi="Calibri" w:eastAsia="宋体" w:cs="Calibri"/>
                <w:color w:val="000000"/>
                <w:sz w:val="21"/>
                <w:szCs w:val="21"/>
              </w:rPr>
              <w:t>次</w:t>
            </w:r>
          </w:p>
        </w:tc>
        <w:tc>
          <w:tcPr>
            <w:tcW w:w="12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冠军</w:t>
            </w:r>
          </w:p>
        </w:tc>
        <w:tc>
          <w:tcPr>
            <w:tcW w:w="12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亚军</w:t>
            </w:r>
          </w:p>
        </w:tc>
        <w:tc>
          <w:tcPr>
            <w:tcW w:w="1252"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季军</w:t>
            </w:r>
          </w:p>
        </w:tc>
        <w:tc>
          <w:tcPr>
            <w:tcW w:w="110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-20名</w:t>
            </w:r>
          </w:p>
        </w:tc>
        <w:tc>
          <w:tcPr>
            <w:tcW w:w="117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2</w:t>
            </w:r>
            <w:r>
              <w:rPr>
                <w:rFonts w:ascii="Calibri" w:hAnsi="Calibri" w:eastAsia="宋体" w:cs="Calibri"/>
                <w:color w:val="000000"/>
                <w:sz w:val="21"/>
                <w:szCs w:val="21"/>
              </w:rPr>
              <w:t>1-100</w:t>
            </w:r>
            <w:r>
              <w:rPr>
                <w:rFonts w:hint="eastAsia" w:ascii="宋体" w:hAnsi="宋体" w:eastAsia="宋体" w:cs="宋体"/>
                <w:color w:val="000000"/>
                <w:sz w:val="21"/>
                <w:szCs w:val="21"/>
              </w:rPr>
              <w:t>名</w:t>
            </w:r>
          </w:p>
        </w:tc>
        <w:tc>
          <w:tcPr>
            <w:tcW w:w="1993"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ascii="Calibri" w:hAnsi="Calibri" w:eastAsia="宋体" w:cs="Calibri"/>
                <w:color w:val="000000"/>
                <w:sz w:val="21"/>
                <w:szCs w:val="21"/>
              </w:rPr>
              <w:t>奖杯</w:t>
            </w:r>
          </w:p>
        </w:tc>
      </w:tr>
      <w:tr>
        <w:tblPrEx>
          <w:tblLayout w:type="fixed"/>
          <w:tblCellMar>
            <w:top w:w="15" w:type="dxa"/>
            <w:left w:w="15" w:type="dxa"/>
            <w:bottom w:w="15" w:type="dxa"/>
            <w:right w:w="15" w:type="dxa"/>
          </w:tblCellMar>
        </w:tblPrEx>
        <w:trPr>
          <w:trHeight w:val="420" w:hRule="exact"/>
          <w:jc w:val="center"/>
        </w:trPr>
        <w:tc>
          <w:tcPr>
            <w:tcW w:w="158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石林</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rPr>
              <w:t>1000</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500</w:t>
            </w:r>
          </w:p>
        </w:tc>
        <w:tc>
          <w:tcPr>
            <w:tcW w:w="1252"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300</w:t>
            </w:r>
          </w:p>
        </w:tc>
        <w:tc>
          <w:tcPr>
            <w:tcW w:w="110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100</w:t>
            </w:r>
          </w:p>
        </w:tc>
        <w:tc>
          <w:tcPr>
            <w:tcW w:w="117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80</w:t>
            </w:r>
          </w:p>
        </w:tc>
        <w:tc>
          <w:tcPr>
            <w:tcW w:w="199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1-3名</w:t>
            </w:r>
          </w:p>
        </w:tc>
      </w:tr>
      <w:tr>
        <w:tblPrEx>
          <w:tblLayout w:type="fixed"/>
          <w:tblCellMar>
            <w:top w:w="15" w:type="dxa"/>
            <w:left w:w="15" w:type="dxa"/>
            <w:bottom w:w="15" w:type="dxa"/>
            <w:right w:w="15" w:type="dxa"/>
          </w:tblCellMar>
        </w:tblPrEx>
        <w:trPr>
          <w:trHeight w:val="420" w:hRule="exact"/>
          <w:jc w:val="center"/>
        </w:trPr>
        <w:tc>
          <w:tcPr>
            <w:tcW w:w="158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eastAsia="宋体" w:cs="Calibri"/>
                <w:color w:val="000000"/>
                <w:sz w:val="21"/>
                <w:szCs w:val="21"/>
              </w:rPr>
            </w:pPr>
            <w:r>
              <w:rPr>
                <w:rFonts w:hint="eastAsia" w:ascii="Calibri" w:hAnsi="Calibri" w:eastAsia="宋体" w:cs="Calibri"/>
                <w:color w:val="000000"/>
                <w:sz w:val="21"/>
                <w:szCs w:val="21"/>
              </w:rPr>
              <w:t>师宗</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1000</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500</w:t>
            </w:r>
          </w:p>
        </w:tc>
        <w:tc>
          <w:tcPr>
            <w:tcW w:w="1252"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300</w:t>
            </w:r>
          </w:p>
        </w:tc>
        <w:tc>
          <w:tcPr>
            <w:tcW w:w="110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100</w:t>
            </w:r>
          </w:p>
        </w:tc>
        <w:tc>
          <w:tcPr>
            <w:tcW w:w="117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80</w:t>
            </w:r>
          </w:p>
        </w:tc>
        <w:tc>
          <w:tcPr>
            <w:tcW w:w="199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1-3名</w:t>
            </w:r>
          </w:p>
        </w:tc>
      </w:tr>
      <w:tr>
        <w:tblPrEx>
          <w:tblLayout w:type="fixed"/>
          <w:tblCellMar>
            <w:top w:w="15" w:type="dxa"/>
            <w:left w:w="15" w:type="dxa"/>
            <w:bottom w:w="15" w:type="dxa"/>
            <w:right w:w="15" w:type="dxa"/>
          </w:tblCellMar>
        </w:tblPrEx>
        <w:trPr>
          <w:trHeight w:val="420" w:hRule="exact"/>
          <w:jc w:val="center"/>
        </w:trPr>
        <w:tc>
          <w:tcPr>
            <w:tcW w:w="158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Calibri" w:hAnsi="Calibri" w:eastAsia="宋体" w:cs="Calibri"/>
                <w:color w:val="000000"/>
                <w:sz w:val="21"/>
                <w:szCs w:val="21"/>
              </w:rPr>
              <w:t>罗平</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1000</w:t>
            </w:r>
          </w:p>
        </w:tc>
        <w:tc>
          <w:tcPr>
            <w:tcW w:w="1251"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500</w:t>
            </w:r>
          </w:p>
        </w:tc>
        <w:tc>
          <w:tcPr>
            <w:tcW w:w="1252"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z w:val="21"/>
                <w:szCs w:val="21"/>
              </w:rPr>
              <w:t>300</w:t>
            </w:r>
          </w:p>
        </w:tc>
        <w:tc>
          <w:tcPr>
            <w:tcW w:w="1100"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100</w:t>
            </w:r>
          </w:p>
        </w:tc>
        <w:tc>
          <w:tcPr>
            <w:tcW w:w="1174"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80</w:t>
            </w:r>
          </w:p>
        </w:tc>
        <w:tc>
          <w:tcPr>
            <w:tcW w:w="1993" w:type="dxa"/>
            <w:tcBorders>
              <w:top w:val="nil"/>
              <w:left w:val="nil"/>
              <w:bottom w:val="single" w:color="auto" w:sz="4" w:space="0"/>
              <w:right w:val="single" w:color="auto" w:sz="4" w:space="0"/>
            </w:tcBorders>
            <w:shd w:val="clear" w:color="auto" w:fill="auto"/>
            <w:tcMar>
              <w:top w:w="0" w:type="dxa"/>
              <w:left w:w="108" w:type="dxa"/>
              <w:bottom w:w="0" w:type="dxa"/>
              <w:right w:w="108" w:type="dxa"/>
            </w:tcMar>
          </w:tcPr>
          <w:p>
            <w:pPr>
              <w:pStyle w:val="4"/>
              <w:widowControl/>
              <w:spacing w:beforeAutospacing="0" w:afterAutospacing="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1-3名</w:t>
            </w:r>
          </w:p>
        </w:tc>
      </w:tr>
    </w:tbl>
    <w:p>
      <w:r>
        <w:rPr>
          <w:rFonts w:hint="eastAsia"/>
          <w:lang w:val="en-US" w:eastAsia="zh-CN"/>
        </w:rPr>
        <w:t xml:space="preserve">     </w:t>
      </w:r>
      <w:r>
        <w:rPr>
          <w:rFonts w:hint="eastAsia"/>
        </w:rPr>
        <w:t>四关鸽王赛奖金安排如下（元，单鸽）：</w:t>
      </w:r>
    </w:p>
    <w:tbl>
      <w:tblPr>
        <w:tblStyle w:val="6"/>
        <w:tblpPr w:leftFromText="180" w:rightFromText="180" w:vertAnchor="text" w:horzAnchor="page" w:tblpXSpec="center" w:tblpY="45"/>
        <w:tblOverlap w:val="never"/>
        <w:tblW w:w="10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47"/>
        <w:gridCol w:w="1547"/>
        <w:gridCol w:w="1341"/>
        <w:gridCol w:w="1347"/>
        <w:gridCol w:w="178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exact"/>
          <w:jc w:val="center"/>
        </w:trPr>
        <w:tc>
          <w:tcPr>
            <w:tcW w:w="16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rPr>
              <w:t>四关鸽王赛</w:t>
            </w:r>
          </w:p>
        </w:tc>
        <w:tc>
          <w:tcPr>
            <w:tcW w:w="15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rPr>
            </w:pPr>
            <w:r>
              <w:rPr>
                <w:rFonts w:hint="eastAsia" w:ascii="宋体" w:hAnsi="宋体" w:eastAsia="宋体" w:cs="宋体"/>
                <w:color w:val="000000"/>
              </w:rPr>
              <w:t>冠军</w:t>
            </w:r>
          </w:p>
        </w:tc>
        <w:tc>
          <w:tcPr>
            <w:tcW w:w="1341"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rPr>
            </w:pPr>
            <w:r>
              <w:rPr>
                <w:rFonts w:hint="eastAsia" w:ascii="宋体" w:hAnsi="宋体" w:eastAsia="宋体" w:cs="宋体"/>
                <w:color w:val="000000"/>
              </w:rPr>
              <w:t>亚军</w:t>
            </w:r>
          </w:p>
        </w:tc>
        <w:tc>
          <w:tcPr>
            <w:tcW w:w="13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rPr>
            </w:pPr>
            <w:r>
              <w:rPr>
                <w:rFonts w:hint="eastAsia" w:ascii="宋体" w:hAnsi="宋体" w:eastAsia="宋体" w:cs="宋体"/>
                <w:color w:val="000000"/>
              </w:rPr>
              <w:t>季军</w:t>
            </w:r>
          </w:p>
        </w:tc>
        <w:tc>
          <w:tcPr>
            <w:tcW w:w="178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rPr>
            </w:pPr>
            <w:r>
              <w:rPr>
                <w:rFonts w:hint="eastAsia" w:ascii="宋体" w:hAnsi="宋体" w:eastAsia="宋体" w:cs="宋体"/>
                <w:color w:val="000000"/>
              </w:rPr>
              <w:t>4—10名</w:t>
            </w:r>
          </w:p>
        </w:tc>
        <w:tc>
          <w:tcPr>
            <w:tcW w:w="2551"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宋体" w:hAnsi="宋体" w:eastAsia="宋体" w:cs="宋体"/>
                <w:color w:val="000000"/>
                <w:sz w:val="21"/>
                <w:szCs w:val="21"/>
              </w:rPr>
            </w:pPr>
            <w:r>
              <w:rPr>
                <w:rFonts w:hint="eastAsia" w:ascii="宋体" w:hAnsi="宋体" w:eastAsia="宋体" w:cs="宋体"/>
                <w:color w:val="000000"/>
                <w:sz w:val="21"/>
                <w:szCs w:val="21"/>
              </w:rPr>
              <w:t>奖 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5" w:hRule="exact"/>
          <w:jc w:val="center"/>
        </w:trPr>
        <w:tc>
          <w:tcPr>
            <w:tcW w:w="16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8"/>
                <w:szCs w:val="28"/>
              </w:rPr>
            </w:pPr>
            <w:r>
              <w:rPr>
                <w:rFonts w:hint="eastAsia" w:ascii="宋体" w:hAnsi="宋体" w:eastAsia="宋体" w:cs="宋体"/>
                <w:color w:val="000000"/>
              </w:rPr>
              <w:t>四关鸽王赛</w:t>
            </w:r>
          </w:p>
        </w:tc>
        <w:tc>
          <w:tcPr>
            <w:tcW w:w="15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rPr>
              <w:t>25%</w:t>
            </w:r>
          </w:p>
        </w:tc>
        <w:tc>
          <w:tcPr>
            <w:tcW w:w="1341"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rPr>
              <w:t>15%</w:t>
            </w:r>
          </w:p>
        </w:tc>
        <w:tc>
          <w:tcPr>
            <w:tcW w:w="134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rPr>
              <w:t>10%</w:t>
            </w:r>
          </w:p>
        </w:tc>
        <w:tc>
          <w:tcPr>
            <w:tcW w:w="1787"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rPr>
              <w:t>各5%</w:t>
            </w:r>
          </w:p>
        </w:tc>
        <w:tc>
          <w:tcPr>
            <w:tcW w:w="2551" w:type="dxa"/>
            <w:tcBorders>
              <w:tl2br w:val="nil"/>
              <w:tr2bl w:val="nil"/>
            </w:tcBorders>
            <w:shd w:val="clear" w:color="auto" w:fill="auto"/>
            <w:tcMar>
              <w:top w:w="0" w:type="dxa"/>
              <w:left w:w="108" w:type="dxa"/>
              <w:bottom w:w="0" w:type="dxa"/>
              <w:right w:w="108" w:type="dxa"/>
            </w:tcMar>
          </w:tcPr>
          <w:p>
            <w:pPr>
              <w:pStyle w:val="4"/>
              <w:widowControl/>
              <w:spacing w:beforeAutospacing="0" w:afterAutospacing="0"/>
              <w:jc w:val="both"/>
              <w:rPr>
                <w:rFonts w:ascii="Calibri" w:hAnsi="Calibri" w:cs="Calibri"/>
                <w:sz w:val="21"/>
                <w:szCs w:val="21"/>
              </w:rPr>
            </w:pPr>
            <w:r>
              <w:rPr>
                <w:rFonts w:hint="eastAsia" w:ascii="宋体" w:hAnsi="宋体" w:eastAsia="宋体" w:cs="宋体"/>
                <w:color w:val="000000"/>
                <w:sz w:val="21"/>
                <w:szCs w:val="21"/>
              </w:rPr>
              <w:t>1-3名</w:t>
            </w:r>
          </w:p>
        </w:tc>
      </w:tr>
    </w:tbl>
    <w:p>
      <w:pPr>
        <w:pStyle w:val="4"/>
        <w:widowControl/>
        <w:spacing w:beforeAutospacing="0" w:afterAutospacing="0" w:line="375" w:lineRule="atLeast"/>
        <w:jc w:val="both"/>
        <w:rPr>
          <w:rFonts w:hint="eastAsia" w:ascii="Calibri" w:hAnsi="Calibri" w:eastAsia="宋体" w:cs="Calibri"/>
          <w:b/>
          <w:color w:val="000000"/>
          <w:sz w:val="22"/>
          <w:szCs w:val="22"/>
        </w:rPr>
      </w:pPr>
      <w:r>
        <w:rPr>
          <w:rFonts w:hint="eastAsia"/>
          <w:b/>
          <w:bCs/>
          <w:color w:val="000000"/>
          <w:sz w:val="21"/>
          <w:szCs w:val="21"/>
          <w:lang w:val="en-US" w:eastAsia="zh-CN"/>
        </w:rPr>
        <w:t xml:space="preserve">    </w:t>
      </w:r>
      <w:r>
        <w:rPr>
          <w:rFonts w:hint="eastAsia"/>
          <w:b/>
          <w:bCs/>
          <w:color w:val="000000"/>
          <w:sz w:val="21"/>
          <w:szCs w:val="21"/>
        </w:rPr>
        <w:t>参加四关鸽王赛的鸽子</w:t>
      </w:r>
      <w:r>
        <w:rPr>
          <w:rFonts w:hint="eastAsia" w:ascii="宋体" w:hAnsi="宋体" w:eastAsia="宋体" w:cs="宋体"/>
          <w:color w:val="000000"/>
        </w:rPr>
        <w:t>石林-</w:t>
      </w:r>
      <w:r>
        <w:rPr>
          <w:rFonts w:hint="eastAsia" w:ascii="Calibri" w:hAnsi="Calibri" w:eastAsia="宋体" w:cs="Calibri"/>
          <w:color w:val="000000"/>
        </w:rPr>
        <w:t>师宗</w:t>
      </w:r>
      <w:r>
        <w:rPr>
          <w:rFonts w:ascii="Calibri" w:hAnsi="Calibri" w:eastAsia="宋体" w:cs="Calibri"/>
          <w:color w:val="000000"/>
        </w:rPr>
        <w:t>-</w:t>
      </w:r>
      <w:r>
        <w:rPr>
          <w:rFonts w:hint="eastAsia" w:ascii="宋体" w:hAnsi="宋体" w:eastAsia="宋体" w:cs="宋体"/>
          <w:color w:val="000000"/>
        </w:rPr>
        <w:t>罗平</w:t>
      </w:r>
      <w:r>
        <w:rPr>
          <w:rFonts w:ascii="Calibri" w:hAnsi="Calibri" w:eastAsia="宋体" w:cs="Calibri"/>
          <w:color w:val="000000"/>
        </w:rPr>
        <w:t>-</w:t>
      </w:r>
      <w:r>
        <w:rPr>
          <w:rFonts w:hint="eastAsia" w:ascii="宋体" w:hAnsi="宋体" w:eastAsia="宋体" w:cs="宋体"/>
          <w:color w:val="000000"/>
        </w:rPr>
        <w:t>晴隆</w:t>
      </w:r>
      <w:r>
        <w:rPr>
          <w:rFonts w:hint="eastAsia"/>
          <w:b/>
          <w:bCs/>
          <w:color w:val="000000"/>
          <w:sz w:val="23"/>
          <w:szCs w:val="23"/>
        </w:rPr>
        <w:t>须打奖排名，无上笼鸽视为失格处理。四</w:t>
      </w:r>
      <w:r>
        <w:rPr>
          <w:rFonts w:hint="eastAsia"/>
          <w:b/>
          <w:bCs/>
          <w:color w:val="000000"/>
          <w:sz w:val="21"/>
          <w:szCs w:val="21"/>
        </w:rPr>
        <w:t>关鸽王赛</w:t>
      </w:r>
      <w:r>
        <w:rPr>
          <w:rFonts w:hint="eastAsia"/>
          <w:b/>
          <w:bCs/>
          <w:color w:val="000000"/>
          <w:sz w:val="23"/>
          <w:szCs w:val="23"/>
        </w:rPr>
        <w:t>均以各关同一羽赛鸽在有效报到时间内报到的综合分速之和高低排定名次，综合分速高者综合排名名次列前。每关比赛凡没有在有效报到时间内归巢的参赛鸽，不再列入最后的</w:t>
      </w:r>
      <w:r>
        <w:rPr>
          <w:rFonts w:hint="eastAsia"/>
          <w:b/>
          <w:bCs/>
          <w:color w:val="000000"/>
          <w:sz w:val="23"/>
          <w:szCs w:val="23"/>
          <w:lang w:eastAsia="zh-CN"/>
        </w:rPr>
        <w:t>四</w:t>
      </w:r>
      <w:bookmarkStart w:id="0" w:name="_GoBack"/>
      <w:bookmarkEnd w:id="0"/>
      <w:r>
        <w:rPr>
          <w:rFonts w:hint="eastAsia"/>
          <w:b/>
          <w:bCs/>
          <w:color w:val="000000"/>
          <w:sz w:val="23"/>
          <w:szCs w:val="23"/>
        </w:rPr>
        <w:t>关综合排名（各关综合鸽王赛报到的有效时间为开笼当日晚20：00点截止）</w:t>
      </w:r>
    </w:p>
    <w:p>
      <w:pPr>
        <w:pStyle w:val="4"/>
        <w:widowControl/>
        <w:spacing w:beforeAutospacing="0" w:afterAutospacing="0" w:line="375" w:lineRule="atLeast"/>
        <w:jc w:val="both"/>
        <w:rPr>
          <w:rFonts w:ascii="Calibri" w:hAnsi="Calibri" w:cs="Calibri"/>
          <w:b/>
          <w:sz w:val="28"/>
          <w:szCs w:val="28"/>
        </w:rPr>
      </w:pPr>
      <w:r>
        <w:rPr>
          <w:rFonts w:ascii="Calibri" w:hAnsi="Calibri" w:eastAsia="宋体" w:cs="Calibri"/>
          <w:b/>
          <w:color w:val="000000"/>
          <w:sz w:val="22"/>
          <w:szCs w:val="22"/>
        </w:rPr>
        <w:t>注：本赛事严格执行，公平公正</w:t>
      </w:r>
      <w:r>
        <w:rPr>
          <w:rFonts w:hint="eastAsia" w:ascii="Calibri" w:hAnsi="Calibri" w:eastAsia="宋体" w:cs="Calibri"/>
          <w:b/>
          <w:color w:val="000000"/>
          <w:sz w:val="22"/>
          <w:szCs w:val="22"/>
        </w:rPr>
        <w:t>公开</w:t>
      </w:r>
      <w:r>
        <w:rPr>
          <w:rFonts w:ascii="Calibri" w:hAnsi="Calibri" w:eastAsia="宋体" w:cs="Calibri"/>
          <w:b/>
          <w:color w:val="000000"/>
          <w:sz w:val="22"/>
          <w:szCs w:val="22"/>
        </w:rPr>
        <w:t>！本着对鸽友的负责，严防AB</w:t>
      </w:r>
      <w:r>
        <w:rPr>
          <w:rFonts w:hint="eastAsia" w:ascii="宋体" w:hAnsi="宋体" w:eastAsia="宋体" w:cs="宋体"/>
          <w:b/>
          <w:color w:val="000000"/>
          <w:sz w:val="22"/>
          <w:szCs w:val="22"/>
        </w:rPr>
        <w:t>棚，对前100名进行随机实地抽查验鸽，如空距不符正负</w:t>
      </w:r>
      <w:r>
        <w:rPr>
          <w:rFonts w:ascii="Calibri" w:hAnsi="Calibri" w:eastAsia="宋体" w:cs="Calibri"/>
          <w:b/>
          <w:color w:val="000000"/>
          <w:sz w:val="22"/>
          <w:szCs w:val="22"/>
        </w:rPr>
        <w:t>50</w:t>
      </w:r>
      <w:r>
        <w:rPr>
          <w:rFonts w:hint="eastAsia" w:ascii="宋体" w:hAnsi="宋体" w:eastAsia="宋体" w:cs="宋体"/>
          <w:b/>
          <w:color w:val="000000"/>
          <w:sz w:val="22"/>
          <w:szCs w:val="22"/>
        </w:rPr>
        <w:t>米，</w:t>
      </w:r>
      <w:r>
        <w:rPr>
          <w:rFonts w:ascii="Calibri" w:hAnsi="Calibri" w:eastAsia="宋体" w:cs="Calibri"/>
          <w:b/>
          <w:color w:val="000000"/>
          <w:sz w:val="22"/>
          <w:szCs w:val="22"/>
        </w:rPr>
        <w:t>100</w:t>
      </w:r>
      <w:r>
        <w:rPr>
          <w:rFonts w:hint="eastAsia" w:ascii="宋体" w:hAnsi="宋体" w:eastAsia="宋体" w:cs="宋体"/>
          <w:b/>
          <w:color w:val="000000"/>
          <w:sz w:val="22"/>
          <w:szCs w:val="22"/>
        </w:rPr>
        <w:t>米赛鸽放飞未归，非正常飞行一律成绩取消。</w:t>
      </w:r>
      <w:r>
        <w:rPr>
          <w:rFonts w:ascii="Calibri" w:hAnsi="Calibri" w:eastAsia="宋体" w:cs="Calibri"/>
          <w:b/>
          <w:color w:val="000000"/>
          <w:sz w:val="22"/>
          <w:szCs w:val="22"/>
        </w:rPr>
        <w:t>（请空距模糊的鸽友</w:t>
      </w:r>
      <w:r>
        <w:rPr>
          <w:rFonts w:hint="eastAsia" w:ascii="宋体" w:hAnsi="宋体" w:eastAsia="宋体" w:cs="宋体"/>
          <w:b/>
          <w:color w:val="000000"/>
          <w:sz w:val="22"/>
          <w:szCs w:val="22"/>
        </w:rPr>
        <w:t>在比赛前提前通知鸽会</w:t>
      </w:r>
      <w:r>
        <w:rPr>
          <w:rFonts w:ascii="Calibri" w:hAnsi="Calibri" w:eastAsia="宋体" w:cs="Calibri"/>
          <w:b/>
          <w:color w:val="000000"/>
          <w:sz w:val="22"/>
          <w:szCs w:val="22"/>
        </w:rPr>
        <w:t>重新测棚）</w:t>
      </w:r>
    </w:p>
    <w:p>
      <w:pPr>
        <w:pStyle w:val="4"/>
        <w:widowControl/>
        <w:spacing w:beforeAutospacing="0" w:afterAutospacing="0" w:line="375" w:lineRule="atLeast"/>
        <w:rPr>
          <w:rFonts w:ascii="Calibri" w:hAnsi="Calibri" w:cs="Calibri"/>
          <w:sz w:val="44"/>
          <w:szCs w:val="44"/>
        </w:rPr>
      </w:pPr>
      <w:r>
        <w:rPr>
          <w:rFonts w:hint="eastAsia" w:ascii="Calibri" w:hAnsi="Calibri" w:eastAsia="宋体" w:cs="Calibri"/>
          <w:b/>
          <w:color w:val="000000"/>
          <w:sz w:val="44"/>
          <w:szCs w:val="44"/>
          <w:lang w:val="en-US" w:eastAsia="zh-CN"/>
        </w:rPr>
        <w:t xml:space="preserve">  </w:t>
      </w:r>
      <w:r>
        <w:rPr>
          <w:rFonts w:ascii="Calibri" w:hAnsi="Calibri" w:eastAsia="宋体" w:cs="Calibri"/>
          <w:b/>
          <w:color w:val="000000"/>
          <w:sz w:val="44"/>
          <w:szCs w:val="44"/>
        </w:rPr>
        <w:t>注意事项</w:t>
      </w:r>
    </w:p>
    <w:p>
      <w:pPr>
        <w:pStyle w:val="4"/>
        <w:widowControl/>
        <w:numPr>
          <w:ilvl w:val="0"/>
          <w:numId w:val="1"/>
        </w:numPr>
        <w:spacing w:beforeAutospacing="0" w:afterAutospacing="0" w:line="375" w:lineRule="atLeast"/>
        <w:jc w:val="both"/>
        <w:rPr>
          <w:rFonts w:ascii="宋体" w:hAnsi="宋体" w:eastAsia="宋体" w:cs="宋体"/>
          <w:color w:val="000000"/>
        </w:rPr>
      </w:pPr>
      <w:r>
        <w:rPr>
          <w:rFonts w:hint="eastAsia" w:ascii="宋体" w:hAnsi="宋体" w:eastAsia="宋体" w:cs="宋体"/>
          <w:color w:val="000000"/>
        </w:rPr>
        <w:t>集鸽输钟地点时间：统一在玉溪信鸽协会，输钟时间为</w:t>
      </w:r>
      <w:r>
        <w:rPr>
          <w:rFonts w:ascii="Calibri" w:hAnsi="Calibri" w:eastAsia="宋体" w:cs="Calibri"/>
          <w:color w:val="000000"/>
        </w:rPr>
        <w:t>1</w:t>
      </w:r>
      <w:r>
        <w:rPr>
          <w:rFonts w:hint="eastAsia" w:ascii="Calibri" w:hAnsi="Calibri" w:eastAsia="宋体" w:cs="Calibri"/>
          <w:color w:val="000000"/>
        </w:rPr>
        <w:t>3</w:t>
      </w:r>
      <w:r>
        <w:rPr>
          <w:rFonts w:hint="eastAsia" w:ascii="宋体" w:hAnsi="宋体" w:eastAsia="宋体" w:cs="宋体"/>
          <w:color w:val="000000"/>
        </w:rPr>
        <w:t>：</w:t>
      </w:r>
      <w:r>
        <w:rPr>
          <w:rFonts w:ascii="Calibri" w:hAnsi="Calibri" w:eastAsia="宋体" w:cs="Calibri"/>
          <w:color w:val="000000"/>
        </w:rPr>
        <w:t>00--20</w:t>
      </w:r>
      <w:r>
        <w:rPr>
          <w:rFonts w:hint="eastAsia" w:ascii="宋体" w:hAnsi="宋体" w:eastAsia="宋体" w:cs="宋体"/>
          <w:color w:val="000000"/>
        </w:rPr>
        <w:t>：</w:t>
      </w:r>
      <w:r>
        <w:rPr>
          <w:rFonts w:ascii="Calibri" w:hAnsi="Calibri" w:eastAsia="宋体" w:cs="Calibri"/>
          <w:color w:val="000000"/>
        </w:rPr>
        <w:t>00</w:t>
      </w:r>
      <w:r>
        <w:rPr>
          <w:rFonts w:hint="eastAsia" w:ascii="宋体" w:hAnsi="宋体" w:eastAsia="宋体" w:cs="宋体"/>
          <w:color w:val="000000"/>
        </w:rPr>
        <w:t>，过时作废，电子鸽钟鸽会电脑不识别的责任自负！</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2.</w:t>
      </w:r>
      <w:r>
        <w:rPr>
          <w:rFonts w:ascii="Calibri" w:hAnsi="Calibri" w:eastAsia="宋体" w:cs="Calibri"/>
          <w:color w:val="000000"/>
        </w:rPr>
        <w:t>.</w:t>
      </w:r>
      <w:r>
        <w:rPr>
          <w:rFonts w:hint="eastAsia" w:ascii="宋体" w:hAnsi="宋体" w:eastAsia="宋体" w:cs="宋体"/>
          <w:color w:val="000000"/>
        </w:rPr>
        <w:t>本赛事普赛每站奖金均采用伯马制，四关鸽王奖金也是采用伯马制！即有效期内如未取满名次，则剩余奖金由获奖鸽均分，如有效期内没有归巢鸽，则取消比赛，退还所有奖费！（有效期均为开笼当天晚</w:t>
      </w:r>
      <w:r>
        <w:rPr>
          <w:rFonts w:ascii="Calibri" w:hAnsi="Calibri" w:eastAsia="宋体" w:cs="Calibri"/>
          <w:color w:val="000000"/>
        </w:rPr>
        <w:t>20</w:t>
      </w:r>
      <w:r>
        <w:rPr>
          <w:rFonts w:hint="eastAsia" w:ascii="宋体" w:hAnsi="宋体" w:eastAsia="宋体" w:cs="宋体"/>
          <w:color w:val="000000"/>
        </w:rPr>
        <w:t>：</w:t>
      </w:r>
      <w:r>
        <w:rPr>
          <w:rFonts w:ascii="Calibri" w:hAnsi="Calibri" w:eastAsia="宋体" w:cs="Calibri"/>
          <w:color w:val="000000"/>
        </w:rPr>
        <w:t>00</w:t>
      </w:r>
      <w:r>
        <w:rPr>
          <w:rFonts w:hint="eastAsia" w:ascii="宋体" w:hAnsi="宋体" w:eastAsia="宋体" w:cs="宋体"/>
          <w:color w:val="000000"/>
        </w:rPr>
        <w:t>点截止）</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3</w:t>
      </w:r>
      <w:r>
        <w:rPr>
          <w:rFonts w:ascii="Calibri" w:hAnsi="Calibri" w:eastAsia="宋体" w:cs="Calibri"/>
          <w:color w:val="000000"/>
        </w:rPr>
        <w:t>.</w:t>
      </w:r>
      <w:r>
        <w:rPr>
          <w:rFonts w:hint="eastAsia" w:ascii="宋体" w:hAnsi="宋体" w:eastAsia="宋体" w:cs="宋体"/>
          <w:color w:val="000000"/>
        </w:rPr>
        <w:t>参赛鸽必须正确填写竞赛表，如填写错误或电子产品数据输入错误则后果自负，如一发现成绩取消，后果自负！</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4</w:t>
      </w:r>
      <w:r>
        <w:rPr>
          <w:rFonts w:ascii="Calibri" w:hAnsi="Calibri" w:eastAsia="宋体" w:cs="Calibri"/>
          <w:color w:val="000000"/>
        </w:rPr>
        <w:t>.</w:t>
      </w:r>
      <w:r>
        <w:rPr>
          <w:rFonts w:hint="eastAsia" w:ascii="宋体" w:hAnsi="宋体" w:eastAsia="宋体" w:cs="宋体"/>
          <w:color w:val="000000"/>
        </w:rPr>
        <w:t>如因天气原因是否改变取消或延时我们会以短信,微信和QQ群通知，或者拨打</w:t>
      </w:r>
      <w:r>
        <w:rPr>
          <w:rFonts w:ascii="Calibri" w:hAnsi="Calibri" w:eastAsia="宋体" w:cs="Calibri"/>
          <w:color w:val="000000"/>
        </w:rPr>
        <w:t>08772068220</w:t>
      </w:r>
      <w:r>
        <w:rPr>
          <w:rFonts w:hint="eastAsia" w:ascii="宋体" w:hAnsi="宋体" w:eastAsia="宋体" w:cs="宋体"/>
          <w:color w:val="000000"/>
        </w:rPr>
        <w:t>及</w:t>
      </w:r>
      <w:r>
        <w:rPr>
          <w:rFonts w:hint="eastAsia" w:ascii="宋体" w:hAnsi="宋体" w:eastAsia="宋体" w:cs="宋体"/>
          <w:b/>
          <w:bCs/>
          <w:color w:val="000000"/>
        </w:rPr>
        <w:t xml:space="preserve">15987709015 </w:t>
      </w:r>
      <w:r>
        <w:rPr>
          <w:rFonts w:ascii="Calibri" w:hAnsi="Calibri" w:eastAsia="宋体" w:cs="Calibri"/>
          <w:b/>
          <w:bCs/>
          <w:color w:val="000000"/>
        </w:rPr>
        <w:t>15987296543    18287730</w:t>
      </w:r>
      <w:r>
        <w:rPr>
          <w:rFonts w:hint="eastAsia" w:ascii="Calibri" w:hAnsi="Calibri" w:eastAsia="宋体" w:cs="Calibri"/>
          <w:b/>
          <w:bCs/>
          <w:color w:val="000000"/>
        </w:rPr>
        <w:t>0</w:t>
      </w:r>
      <w:r>
        <w:rPr>
          <w:rFonts w:ascii="Calibri" w:hAnsi="Calibri" w:eastAsia="宋体" w:cs="Calibri"/>
          <w:b/>
          <w:bCs/>
          <w:color w:val="000000"/>
        </w:rPr>
        <w:t>07    13887718076</w:t>
      </w:r>
      <w:r>
        <w:rPr>
          <w:rFonts w:ascii="Calibri" w:hAnsi="Calibri" w:eastAsia="宋体" w:cs="Calibri"/>
          <w:color w:val="000000"/>
        </w:rPr>
        <w:t>咨询！电子鸽钟属于电子产品，如发生人为或非人为故障则责任自负！（</w:t>
      </w:r>
      <w:r>
        <w:rPr>
          <w:rFonts w:ascii="Calibri" w:hAnsi="Calibri" w:eastAsia="宋体" w:cs="Calibri"/>
          <w:b/>
          <w:bCs/>
          <w:color w:val="000000"/>
        </w:rPr>
        <w:t>请参赛前做好调试</w:t>
      </w:r>
      <w:r>
        <w:rPr>
          <w:rFonts w:ascii="Calibri" w:hAnsi="Calibri" w:eastAsia="宋体" w:cs="Calibri"/>
          <w:color w:val="000000"/>
        </w:rPr>
        <w:t>）</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5</w:t>
      </w:r>
      <w:r>
        <w:rPr>
          <w:rFonts w:ascii="Calibri" w:hAnsi="Calibri" w:eastAsia="宋体" w:cs="Calibri"/>
          <w:color w:val="000000"/>
        </w:rPr>
        <w:t>.</w:t>
      </w:r>
      <w:r>
        <w:rPr>
          <w:rFonts w:hint="eastAsia" w:ascii="宋体" w:hAnsi="宋体" w:eastAsia="宋体" w:cs="宋体"/>
          <w:color w:val="000000"/>
        </w:rPr>
        <w:t>活动期间鸽友注意交通安全，如交鸽途中出现安全事故</w:t>
      </w:r>
      <w:r>
        <w:rPr>
          <w:rFonts w:ascii="Calibri" w:hAnsi="Calibri" w:eastAsia="宋体" w:cs="Calibri"/>
          <w:color w:val="000000"/>
        </w:rPr>
        <w:t>安全自</w:t>
      </w:r>
      <w:r>
        <w:rPr>
          <w:rFonts w:hint="eastAsia" w:ascii="宋体" w:hAnsi="宋体" w:eastAsia="宋体" w:cs="宋体"/>
          <w:color w:val="000000"/>
        </w:rPr>
        <w:t>负</w:t>
      </w:r>
      <w:r>
        <w:rPr>
          <w:rFonts w:ascii="Calibri" w:hAnsi="Calibri" w:eastAsia="宋体" w:cs="Calibri"/>
          <w:color w:val="000000"/>
        </w:rPr>
        <w:t>！</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6</w:t>
      </w:r>
      <w:r>
        <w:rPr>
          <w:rFonts w:ascii="Calibri" w:hAnsi="Calibri" w:eastAsia="宋体" w:cs="Calibri"/>
          <w:color w:val="000000"/>
        </w:rPr>
        <w:t>.</w:t>
      </w:r>
      <w:r>
        <w:rPr>
          <w:rFonts w:hint="eastAsia" w:ascii="宋体" w:hAnsi="宋体" w:eastAsia="宋体" w:cs="宋体"/>
          <w:color w:val="000000"/>
        </w:rPr>
        <w:t>未尽事宜请关注玉溪市信鸽协会网站！</w:t>
      </w:r>
    </w:p>
    <w:p>
      <w:pPr>
        <w:pStyle w:val="4"/>
        <w:widowControl/>
        <w:spacing w:beforeAutospacing="0" w:afterAutospacing="0" w:line="375" w:lineRule="atLeast"/>
        <w:jc w:val="both"/>
        <w:rPr>
          <w:rFonts w:ascii="Calibri" w:hAnsi="Calibri" w:cs="Calibri"/>
          <w:sz w:val="21"/>
          <w:szCs w:val="21"/>
        </w:rPr>
      </w:pPr>
      <w:r>
        <w:rPr>
          <w:rFonts w:hint="eastAsia" w:ascii="Calibri" w:hAnsi="Calibri" w:eastAsia="宋体" w:cs="Calibri"/>
          <w:color w:val="000000"/>
        </w:rPr>
        <w:t>7</w:t>
      </w:r>
      <w:r>
        <w:rPr>
          <w:rFonts w:ascii="Calibri" w:hAnsi="Calibri" w:eastAsia="宋体" w:cs="Calibri"/>
          <w:color w:val="000000"/>
        </w:rPr>
        <w:t>.</w:t>
      </w:r>
      <w:r>
        <w:rPr>
          <w:rFonts w:hint="eastAsia" w:ascii="宋体" w:hAnsi="宋体" w:eastAsia="宋体" w:cs="宋体"/>
          <w:color w:val="000000"/>
        </w:rPr>
        <w:t>本规程解释权属玉溪市信鸽协会！</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jc w:val="center"/>
        <w:rPr>
          <w:rFonts w:hint="eastAsia" w:ascii="Calibri" w:hAnsi="Calibri" w:eastAsia="宋体" w:cs="Calibri"/>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测棚电话：</w:t>
      </w:r>
      <w:r>
        <w:rPr>
          <w:rFonts w:ascii="Calibri" w:hAnsi="Calibri" w:eastAsia="宋体" w:cs="Calibri"/>
          <w:color w:val="000000"/>
          <w:sz w:val="24"/>
          <w:szCs w:val="24"/>
        </w:rPr>
        <w:t>15987296543    18287730</w:t>
      </w:r>
      <w:r>
        <w:rPr>
          <w:rFonts w:hint="eastAsia" w:ascii="Calibri" w:hAnsi="Calibri" w:eastAsia="宋体" w:cs="Calibri"/>
          <w:color w:val="000000"/>
          <w:sz w:val="24"/>
          <w:szCs w:val="24"/>
        </w:rPr>
        <w:t>0</w:t>
      </w:r>
      <w:r>
        <w:rPr>
          <w:rFonts w:ascii="Calibri" w:hAnsi="Calibri" w:eastAsia="宋体" w:cs="Calibri"/>
          <w:color w:val="000000"/>
          <w:sz w:val="24"/>
          <w:szCs w:val="24"/>
        </w:rPr>
        <w:t>07    13887718076</w:t>
      </w:r>
    </w:p>
    <w:p>
      <w:pPr>
        <w:jc w:val="center"/>
        <w:rPr>
          <w:rFonts w:hint="eastAsia" w:ascii="Calibri" w:hAnsi="Calibri" w:eastAsia="宋体" w:cs="Calibri"/>
          <w:color w:val="000000"/>
          <w:sz w:val="24"/>
          <w:szCs w:val="24"/>
          <w:lang w:val="en-US" w:eastAsia="zh-CN"/>
        </w:rPr>
      </w:pPr>
      <w:r>
        <w:rPr>
          <w:rFonts w:hint="eastAsia" w:ascii="Calibri" w:hAnsi="Calibri" w:eastAsia="宋体" w:cs="Calibri"/>
          <w:color w:val="000000"/>
          <w:sz w:val="24"/>
          <w:szCs w:val="24"/>
          <w:lang w:val="en-US" w:eastAsia="zh-CN"/>
        </w:rPr>
        <w:t xml:space="preserve">                       </w:t>
      </w:r>
    </w:p>
    <w:p>
      <w:pPr>
        <w:jc w:val="center"/>
        <w:rPr>
          <w:rFonts w:hint="eastAsia" w:ascii="Calibri" w:hAnsi="Calibri" w:eastAsia="宋体" w:cs="Calibri"/>
          <w:color w:val="000000"/>
          <w:sz w:val="24"/>
          <w:szCs w:val="24"/>
          <w:lang w:val="en-US" w:eastAsia="zh-CN"/>
        </w:rPr>
      </w:pPr>
      <w:r>
        <w:rPr>
          <w:rFonts w:hint="eastAsia" w:ascii="Calibri" w:hAnsi="Calibri" w:eastAsia="宋体" w:cs="Calibri"/>
          <w:color w:val="000000"/>
          <w:sz w:val="24"/>
          <w:szCs w:val="24"/>
          <w:lang w:val="en-US" w:eastAsia="zh-CN"/>
        </w:rPr>
        <w:t xml:space="preserve">                        </w:t>
      </w:r>
    </w:p>
    <w:p>
      <w:pPr>
        <w:jc w:val="center"/>
        <w:rPr>
          <w:rFonts w:hint="eastAsia" w:ascii="Calibri" w:hAnsi="Calibri" w:eastAsia="宋体" w:cs="Calibri"/>
          <w:color w:val="000000"/>
          <w:sz w:val="24"/>
          <w:szCs w:val="24"/>
          <w:lang w:val="en-US" w:eastAsia="zh-CN"/>
        </w:rPr>
      </w:pPr>
      <w:r>
        <w:rPr>
          <w:rFonts w:hint="eastAsia" w:ascii="Calibri" w:hAnsi="Calibri" w:eastAsia="宋体" w:cs="Calibri"/>
          <w:color w:val="000000"/>
          <w:sz w:val="24"/>
          <w:szCs w:val="24"/>
          <w:lang w:val="en-US" w:eastAsia="zh-CN"/>
        </w:rPr>
        <w:t xml:space="preserve">                        </w:t>
      </w:r>
    </w:p>
    <w:p>
      <w:pPr>
        <w:jc w:val="center"/>
        <w:rPr>
          <w:rFonts w:hint="eastAsia" w:ascii="Calibri" w:hAnsi="Calibri" w:eastAsia="宋体" w:cs="Calibri"/>
          <w:color w:val="000000"/>
          <w:sz w:val="24"/>
          <w:szCs w:val="24"/>
          <w:lang w:val="en-US" w:eastAsia="zh-CN"/>
        </w:rPr>
      </w:pPr>
    </w:p>
    <w:p>
      <w:pPr>
        <w:jc w:val="center"/>
        <w:rPr>
          <w:rFonts w:hint="eastAsia" w:ascii="Calibri" w:hAnsi="Calibri" w:eastAsia="宋体" w:cs="Calibri"/>
          <w:b/>
          <w:bCs/>
          <w:color w:val="000000"/>
          <w:sz w:val="24"/>
          <w:szCs w:val="24"/>
        </w:rPr>
      </w:pPr>
      <w:r>
        <w:rPr>
          <w:rFonts w:hint="eastAsia" w:ascii="Calibri" w:hAnsi="Calibri" w:eastAsia="宋体" w:cs="Calibri"/>
          <w:color w:val="000000"/>
          <w:sz w:val="24"/>
          <w:szCs w:val="24"/>
          <w:lang w:val="en-US" w:eastAsia="zh-CN"/>
        </w:rPr>
        <w:t xml:space="preserve">                                  </w:t>
      </w:r>
      <w:r>
        <w:rPr>
          <w:rFonts w:hint="eastAsia" w:ascii="Calibri" w:hAnsi="Calibri" w:eastAsia="宋体" w:cs="Calibri"/>
          <w:b/>
          <w:bCs/>
          <w:color w:val="000000"/>
          <w:sz w:val="24"/>
          <w:szCs w:val="24"/>
          <w:lang w:val="en-US" w:eastAsia="zh-CN"/>
        </w:rPr>
        <w:t xml:space="preserve"> </w:t>
      </w:r>
      <w:r>
        <w:rPr>
          <w:rFonts w:hint="eastAsia" w:ascii="Calibri" w:hAnsi="Calibri" w:eastAsia="宋体" w:cs="Calibri"/>
          <w:b/>
          <w:bCs/>
          <w:color w:val="000000"/>
          <w:sz w:val="24"/>
          <w:szCs w:val="24"/>
        </w:rPr>
        <w:t>玉溪市信鸽协会</w:t>
      </w:r>
    </w:p>
    <w:p>
      <w:pPr>
        <w:jc w:val="center"/>
        <w:rPr>
          <w:rFonts w:hint="eastAsia" w:ascii="Calibri" w:hAnsi="Calibri" w:eastAsia="宋体" w:cs="Calibri"/>
          <w:color w:val="000000"/>
          <w:sz w:val="24"/>
          <w:szCs w:val="24"/>
        </w:rPr>
      </w:pPr>
    </w:p>
    <w:p>
      <w:pPr>
        <w:jc w:val="center"/>
        <w:rPr>
          <w:sz w:val="44"/>
          <w:szCs w:val="44"/>
        </w:rPr>
      </w:pPr>
      <w:r>
        <w:rPr>
          <w:rFonts w:hint="eastAsia" w:ascii="Calibri" w:hAnsi="Calibri" w:eastAsia="宋体" w:cs="Calibri"/>
          <w:color w:val="000000"/>
          <w:sz w:val="24"/>
          <w:szCs w:val="24"/>
          <w:lang w:val="en-US" w:eastAsia="zh-CN"/>
        </w:rPr>
        <w:t xml:space="preserve">                                    </w:t>
      </w:r>
      <w:r>
        <w:rPr>
          <w:rFonts w:hint="eastAsia" w:ascii="Calibri" w:hAnsi="Calibri" w:eastAsia="宋体" w:cs="Calibri"/>
          <w:color w:val="000000"/>
          <w:sz w:val="24"/>
          <w:szCs w:val="24"/>
        </w:rPr>
        <w:t>2017年3月1</w:t>
      </w:r>
      <w:r>
        <w:rPr>
          <w:rFonts w:hint="eastAsia" w:ascii="Calibri" w:hAnsi="Calibri" w:eastAsia="宋体" w:cs="Calibri"/>
          <w:color w:val="000000"/>
          <w:sz w:val="24"/>
          <w:szCs w:val="24"/>
          <w:lang w:val="en-US" w:eastAsia="zh-CN"/>
        </w:rPr>
        <w:t>5</w:t>
      </w:r>
      <w:r>
        <w:rPr>
          <w:rFonts w:hint="eastAsia" w:ascii="Calibri" w:hAnsi="Calibri" w:eastAsia="宋体" w:cs="Calibri"/>
          <w:color w:val="000000"/>
          <w:sz w:val="24"/>
          <w:szCs w:val="24"/>
        </w:rPr>
        <w:t>日</w:t>
      </w:r>
    </w:p>
    <w:sectPr>
      <w:headerReference r:id="rId3" w:type="default"/>
      <w:headerReference r:id="rId4" w:type="even"/>
      <w:pgSz w:w="11906" w:h="16838"/>
      <w:pgMar w:top="567" w:right="567" w:bottom="567" w:left="567"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0A8D3"/>
    <w:multiLevelType w:val="singleLevel"/>
    <w:tmpl w:val="57F0A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B4"/>
    <w:rsid w:val="001A5FEF"/>
    <w:rsid w:val="00453D90"/>
    <w:rsid w:val="00565FBE"/>
    <w:rsid w:val="00777BC7"/>
    <w:rsid w:val="00C76CB4"/>
    <w:rsid w:val="00E26B7C"/>
    <w:rsid w:val="00E37CED"/>
    <w:rsid w:val="00F45093"/>
    <w:rsid w:val="4C2E0C4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E4B3E-7EA6-4118-8A27-DDC4F09DBE6F}">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193</Words>
  <Characters>1101</Characters>
  <Lines>9</Lines>
  <Paragraphs>2</Paragraphs>
  <TotalTime>0</TotalTime>
  <ScaleCrop>false</ScaleCrop>
  <LinksUpToDate>false</LinksUpToDate>
  <CharactersWithSpaces>1292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2017-03-12T14:57:00Z</dcterms:created>
  <dc:creator>User</dc:creator>
  <cp:lastModifiedBy>Administrator</cp:lastModifiedBy>
  <cp:lastPrinted>2017-03-15T03:12:03Z</cp:lastPrinted>
  <dcterms:modified xsi:type="dcterms:W3CDTF">2017-03-15T03:19:50Z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